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  <w:gridCol w:w="5211"/>
      </w:tblGrid>
      <w:tr w:rsidR="00690408" w:rsidRPr="00FC4024" w:rsidTr="000637AB">
        <w:trPr>
          <w:trHeight w:val="1129"/>
        </w:trPr>
        <w:tc>
          <w:tcPr>
            <w:tcW w:w="5670" w:type="dxa"/>
            <w:hideMark/>
          </w:tcPr>
          <w:p w:rsidR="00690408" w:rsidRPr="00801575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D76993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D76993" w:rsidRPr="00D7699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76993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</w:t>
            </w:r>
            <w:r w:rsidR="007637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21 </w:t>
            </w:r>
            <w:r w:rsidR="00A22E55">
              <w:rPr>
                <w:rFonts w:ascii="Times New Roman" w:hAnsi="Times New Roman" w:cs="Times New Roman"/>
                <w:b/>
                <w:sz w:val="24"/>
                <w:szCs w:val="24"/>
              </w:rPr>
              <w:t>апреля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F35C8A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="00D370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онлайн семинар</w:t>
            </w:r>
            <w:r w:rsidR="00D76993" w:rsidRPr="00D76993">
              <w:rPr>
                <w:rFonts w:ascii="Times New Roman" w:hAnsi="Times New Roman" w:cs="Times New Roman"/>
                <w:b/>
                <w:sz w:val="24"/>
                <w:szCs w:val="24"/>
              </w:rPr>
              <w:t>«ФГОС: цели и условия достижения образовательных результатов»</w:t>
            </w:r>
          </w:p>
        </w:tc>
        <w:tc>
          <w:tcPr>
            <w:tcW w:w="5211" w:type="dxa"/>
            <w:hideMark/>
          </w:tcPr>
          <w:p w:rsidR="00690408" w:rsidRPr="00FC4024" w:rsidRDefault="00E51438" w:rsidP="002478B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A0D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690408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:rsidR="00E70402" w:rsidRPr="00D6631B" w:rsidRDefault="00E70402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:rsidR="009E3B17" w:rsidRDefault="009E3B17" w:rsidP="00E612D0">
      <w:pPr>
        <w:pStyle w:val="Standard"/>
        <w:ind w:right="-284"/>
        <w:jc w:val="center"/>
        <w:rPr>
          <w:rFonts w:cs="Times New Roman"/>
          <w:b/>
        </w:rPr>
      </w:pPr>
    </w:p>
    <w:p w:rsidR="00380A79" w:rsidRPr="00107366" w:rsidRDefault="00E51438" w:rsidP="00E612D0">
      <w:pPr>
        <w:pStyle w:val="Standard"/>
        <w:ind w:right="-284"/>
        <w:jc w:val="center"/>
        <w:rPr>
          <w:rFonts w:cs="Times New Roman"/>
          <w:b/>
        </w:rPr>
      </w:pPr>
      <w:r w:rsidRPr="00107366">
        <w:rPr>
          <w:rFonts w:cs="Times New Roman"/>
          <w:b/>
        </w:rPr>
        <w:t>Уважаемые коллеги!</w:t>
      </w:r>
    </w:p>
    <w:p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:rsidR="00E70402" w:rsidRDefault="00E70402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37650" w:rsidRPr="006566F5" w:rsidRDefault="00D76993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993">
        <w:rPr>
          <w:rFonts w:ascii="Times New Roman" w:hAnsi="Times New Roman" w:cs="Times New Roman"/>
          <w:b/>
          <w:bCs/>
          <w:sz w:val="24"/>
          <w:szCs w:val="24"/>
        </w:rPr>
        <w:t>06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07</w:t>
      </w:r>
      <w:r w:rsidR="002A2C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мая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D76993">
        <w:rPr>
          <w:rFonts w:ascii="Times New Roman" w:hAnsi="Times New Roman" w:cs="Times New Roman"/>
          <w:b/>
          <w:sz w:val="24"/>
          <w:szCs w:val="24"/>
        </w:rPr>
        <w:t>«ФГОС: ЦЕЛИ И УСЛОВИЯ ДОСТИЖЕНИЯ ОБРАЗОВАТЕЛЬНЫХ РЕЗУЛЬТАТОВ»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:rsidR="00BA08EE" w:rsidRPr="00801575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3E6B2A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6B2A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:rsidR="00801575" w:rsidRPr="00801575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2A2C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993" w:rsidRPr="00D76993">
        <w:rPr>
          <w:rFonts w:ascii="Times New Roman" w:hAnsi="Times New Roman" w:cs="Times New Roman"/>
          <w:b/>
          <w:sz w:val="24"/>
          <w:szCs w:val="24"/>
        </w:rPr>
        <w:t xml:space="preserve">Шевченко Наталья Ивановна 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-  </w:t>
      </w:r>
      <w:r w:rsidR="00D76993" w:rsidRPr="00D76993">
        <w:rPr>
          <w:rFonts w:ascii="Times New Roman" w:hAnsi="Times New Roman" w:cs="Times New Roman"/>
          <w:bCs/>
          <w:sz w:val="24"/>
          <w:szCs w:val="24"/>
        </w:rPr>
        <w:t>Кандидат педагогических наук, доцент Московского городского педагогического университета (МГПУ). Эксперт региона</w:t>
      </w:r>
      <w:r w:rsidR="00D76993">
        <w:rPr>
          <w:rFonts w:ascii="Times New Roman" w:hAnsi="Times New Roman" w:cs="Times New Roman"/>
          <w:bCs/>
          <w:sz w:val="24"/>
          <w:szCs w:val="24"/>
        </w:rPr>
        <w:t>льных программ ДПО, эксперт РАО</w:t>
      </w:r>
      <w:r w:rsidRPr="003E6B2A">
        <w:rPr>
          <w:rFonts w:ascii="Times New Roman" w:hAnsi="Times New Roman" w:cs="Times New Roman"/>
          <w:bCs/>
          <w:sz w:val="24"/>
          <w:szCs w:val="24"/>
        </w:rPr>
        <w:t>.</w:t>
      </w:r>
    </w:p>
    <w:p w:rsidR="00801575" w:rsidRPr="00801575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:rsidR="00801575" w:rsidRPr="00801575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:rsidR="00801575" w:rsidRDefault="00D76993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06</w:t>
      </w:r>
      <w:r w:rsidR="00D370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</w:t>
      </w:r>
      <w:r w:rsidR="0000402A">
        <w:rPr>
          <w:rFonts w:ascii="Times New Roman" w:hAnsi="Times New Roman" w:cs="Times New Roman"/>
          <w:b/>
          <w:sz w:val="24"/>
          <w:szCs w:val="24"/>
        </w:rPr>
        <w:t>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№1: </w:t>
      </w:r>
      <w:r w:rsidRPr="00D76993">
        <w:rPr>
          <w:rFonts w:ascii="Times New Roman" w:hAnsi="Times New Roman" w:cs="Times New Roman"/>
          <w:b/>
          <w:sz w:val="24"/>
          <w:szCs w:val="24"/>
        </w:rPr>
        <w:t>«ФГОС: цели и условия достижения образовательных результатов»</w:t>
      </w:r>
    </w:p>
    <w:p w:rsidR="00801575" w:rsidRPr="00801575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Изменение цели общего образования и способы ее достижения;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Ориентированность на планируемые результаты;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УУД как средство достижения планируемых образовательных результатов;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Инновационность ФГОС;</w:t>
      </w:r>
    </w:p>
    <w:p w:rsidR="00801575" w:rsidRPr="0000402A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Педагогич</w:t>
      </w:r>
      <w:r>
        <w:rPr>
          <w:rFonts w:ascii="Times New Roman" w:hAnsi="Times New Roman" w:cs="Times New Roman"/>
          <w:sz w:val="24"/>
          <w:szCs w:val="24"/>
        </w:rPr>
        <w:t>еские технологии реализации ФГОС</w:t>
      </w:r>
      <w:r w:rsidR="0000402A">
        <w:rPr>
          <w:rFonts w:ascii="Times New Roman" w:hAnsi="Times New Roman" w:cs="Times New Roman"/>
          <w:sz w:val="24"/>
          <w:szCs w:val="24"/>
        </w:rPr>
        <w:t>.</w:t>
      </w:r>
    </w:p>
    <w:p w:rsidR="00801575" w:rsidRPr="00801575" w:rsidRDefault="00801575" w:rsidP="00801575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:rsidR="00801575" w:rsidRPr="003E6B2A" w:rsidRDefault="00D76993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07</w:t>
      </w:r>
      <w:r w:rsidR="00D370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мая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№2: </w:t>
      </w:r>
      <w:r w:rsidRPr="00D76993">
        <w:rPr>
          <w:rFonts w:ascii="Times New Roman" w:hAnsi="Times New Roman" w:cs="Times New Roman"/>
          <w:b/>
          <w:sz w:val="24"/>
          <w:szCs w:val="24"/>
        </w:rPr>
        <w:t>«ФГОС: цели и условия достижения образовательных результатов»</w:t>
      </w:r>
    </w:p>
    <w:p w:rsidR="00801575" w:rsidRPr="00801575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ФГОС и ООП: достижение образовательных результатов;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Рабочая программа и ФГОС;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Реализация деятельностного, компетентностного подходов в образовательном процессе;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Учебное проектирование как средство достижения образовательных результатов;</w:t>
      </w:r>
    </w:p>
    <w:p w:rsidR="0000402A" w:rsidRPr="0000402A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D76993">
        <w:rPr>
          <w:rFonts w:ascii="Times New Roman" w:hAnsi="Times New Roman" w:cs="Times New Roman"/>
          <w:sz w:val="24"/>
          <w:szCs w:val="24"/>
        </w:rPr>
        <w:t>Оценка и оц</w:t>
      </w:r>
      <w:r>
        <w:rPr>
          <w:rFonts w:ascii="Times New Roman" w:hAnsi="Times New Roman" w:cs="Times New Roman"/>
          <w:sz w:val="24"/>
          <w:szCs w:val="24"/>
        </w:rPr>
        <w:t>енивание достижений обучающихся</w:t>
      </w:r>
      <w:r w:rsidR="0000402A" w:rsidRPr="0000402A">
        <w:rPr>
          <w:rFonts w:ascii="Times New Roman" w:hAnsi="Times New Roman" w:cs="Times New Roman"/>
          <w:sz w:val="24"/>
          <w:szCs w:val="24"/>
        </w:rPr>
        <w:t>.</w:t>
      </w:r>
    </w:p>
    <w:p w:rsidR="00292A75" w:rsidRPr="007F158F" w:rsidRDefault="00292A75" w:rsidP="0000402A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:rsidR="001C61AE" w:rsidRDefault="001C61AE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015273" w:rsidRDefault="00015273" w:rsidP="00801575">
      <w:pPr>
        <w:pStyle w:val="Standard"/>
        <w:spacing w:line="276" w:lineRule="auto"/>
        <w:jc w:val="both"/>
        <w:rPr>
          <w:rFonts w:cs="Times New Roman"/>
        </w:rPr>
      </w:pPr>
    </w:p>
    <w:p w:rsidR="0000402A" w:rsidRDefault="0000402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00402A" w:rsidRDefault="0000402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A22E55" w:rsidRDefault="00A22E55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A22E55" w:rsidRDefault="00A22E55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A22E55" w:rsidRDefault="00A22E55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8F09C4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8F09C4">
        <w:rPr>
          <w:rFonts w:cs="Times New Roman"/>
        </w:rPr>
        <w:t xml:space="preserve">Всероссийскому онлайн-семинару </w:t>
      </w:r>
      <w:r w:rsidRPr="008F09C4">
        <w:rPr>
          <w:rFonts w:cs="Times New Roman"/>
          <w:color w:val="000000" w:themeColor="text1"/>
        </w:rPr>
        <w:t xml:space="preserve">и организовать рассылку писем-приглашений </w:t>
      </w:r>
      <w:r>
        <w:rPr>
          <w:rFonts w:cs="Times New Roman"/>
          <w:color w:val="000000" w:themeColor="text1"/>
        </w:rPr>
        <w:t>руководителям</w:t>
      </w:r>
      <w:r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0" w:name="_Hlk485046454"/>
    <w:p w:rsidR="00D76993" w:rsidRDefault="008E2A9E" w:rsidP="00D7699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D76993">
        <w:rPr>
          <w:sz w:val="28"/>
          <w:szCs w:val="28"/>
        </w:rPr>
        <w:instrText xml:space="preserve"> HYPERLINK "</w:instrText>
      </w:r>
      <w:r w:rsidR="00D76993" w:rsidRPr="00D76993">
        <w:rPr>
          <w:sz w:val="28"/>
          <w:szCs w:val="28"/>
        </w:rPr>
        <w:instrText>https://educationmanagers.ru/events1/aro060521/</w:instrText>
      </w:r>
      <w:r w:rsidR="00D76993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D76993" w:rsidRPr="00052395">
        <w:rPr>
          <w:rStyle w:val="ac"/>
          <w:sz w:val="28"/>
          <w:szCs w:val="28"/>
        </w:rPr>
        <w:t>https://educationmanagers.ru/events1/aro060521/</w:t>
      </w:r>
      <w:r>
        <w:rPr>
          <w:sz w:val="28"/>
          <w:szCs w:val="28"/>
        </w:rPr>
        <w:fldChar w:fldCharType="end"/>
      </w:r>
    </w:p>
    <w:p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E51438" w:rsidRPr="00E51438">
        <w:rPr>
          <w:rFonts w:cs="Times New Roman"/>
          <w:b/>
          <w:bCs/>
          <w:sz w:val="28"/>
          <w:szCs w:val="28"/>
        </w:rPr>
        <w:t>5</w:t>
      </w:r>
      <w:r w:rsidR="00D76993" w:rsidRPr="00D76993">
        <w:rPr>
          <w:rFonts w:cs="Times New Roman"/>
          <w:b/>
          <w:bCs/>
          <w:sz w:val="28"/>
          <w:szCs w:val="28"/>
        </w:rPr>
        <w:t>BGQ1</w:t>
      </w:r>
    </w:p>
    <w:p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:rsidR="00702DF7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bookmarkEnd w:id="0"/>
    <w:p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:rsidR="00380A79" w:rsidRPr="00F47101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F47101">
        <w:rPr>
          <w:rFonts w:cs="Times New Roman"/>
          <w:b/>
          <w:color w:val="000000" w:themeColor="text1"/>
        </w:rPr>
        <w:t>Координатор проекта</w:t>
      </w:r>
      <w:r w:rsidR="00F47101">
        <w:rPr>
          <w:rFonts w:cs="Times New Roman"/>
          <w:color w:val="000000" w:themeColor="text1"/>
        </w:rPr>
        <w:t>: Тускаева Анастасия Юрьевна</w:t>
      </w:r>
      <w:r w:rsidRPr="00F47101">
        <w:rPr>
          <w:rFonts w:cs="Times New Roman"/>
          <w:color w:val="000000" w:themeColor="text1"/>
        </w:rPr>
        <w:t xml:space="preserve"> тел.: </w:t>
      </w:r>
      <w:r w:rsidR="00AE361B" w:rsidRPr="00F47101">
        <w:rPr>
          <w:rFonts w:cs="Times New Roman"/>
          <w:color w:val="000000" w:themeColor="text1"/>
        </w:rPr>
        <w:t>+7 (495) 120-59-07</w:t>
      </w:r>
      <w:r w:rsidR="00F47101">
        <w:rPr>
          <w:rFonts w:cs="Times New Roman"/>
          <w:color w:val="000000" w:themeColor="text1"/>
        </w:rPr>
        <w:t>, доб. (118</w:t>
      </w:r>
      <w:r w:rsidRPr="00F47101">
        <w:rPr>
          <w:rFonts w:cs="Times New Roman"/>
          <w:color w:val="000000" w:themeColor="text1"/>
        </w:rPr>
        <w:t xml:space="preserve">); </w:t>
      </w:r>
    </w:p>
    <w:p w:rsidR="00380A79" w:rsidRPr="00D45EEC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F47101">
        <w:rPr>
          <w:rFonts w:cs="Times New Roman"/>
          <w:color w:val="000000" w:themeColor="text1"/>
        </w:rPr>
        <w:t>Е</w:t>
      </w:r>
      <w:r w:rsidRPr="00D45EEC">
        <w:rPr>
          <w:rFonts w:cs="Times New Roman"/>
          <w:color w:val="000000" w:themeColor="text1"/>
        </w:rPr>
        <w:t>-</w:t>
      </w:r>
      <w:r w:rsidRPr="00F47101">
        <w:rPr>
          <w:rFonts w:cs="Times New Roman"/>
          <w:color w:val="000000" w:themeColor="text1"/>
          <w:lang w:val="en-US"/>
        </w:rPr>
        <w:t>mail</w:t>
      </w:r>
      <w:r w:rsidRPr="00D45EEC">
        <w:rPr>
          <w:rFonts w:cs="Times New Roman"/>
          <w:color w:val="000000" w:themeColor="text1"/>
        </w:rPr>
        <w:t xml:space="preserve">: </w:t>
      </w:r>
      <w:r w:rsidR="00F47101" w:rsidRPr="002A2C34">
        <w:rPr>
          <w:lang w:val="en-US"/>
        </w:rPr>
        <w:t>a</w:t>
      </w:r>
      <w:r w:rsidR="00F47101" w:rsidRPr="00D45EEC">
        <w:t>.</w:t>
      </w:r>
      <w:r w:rsidR="00F47101" w:rsidRPr="002A2C34">
        <w:rPr>
          <w:lang w:val="en-US"/>
        </w:rPr>
        <w:t>tuskaeva</w:t>
      </w:r>
      <w:r w:rsidR="00F47101" w:rsidRPr="00D45EEC">
        <w:t>@</w:t>
      </w:r>
      <w:r w:rsidR="00F47101" w:rsidRPr="002A2C34">
        <w:rPr>
          <w:lang w:val="en-US"/>
        </w:rPr>
        <w:t>edu</w:t>
      </w:r>
      <w:r w:rsidR="00F47101" w:rsidRPr="00D45EEC">
        <w:t>-</w:t>
      </w:r>
      <w:r w:rsidR="00F47101" w:rsidRPr="002A2C34">
        <w:rPr>
          <w:lang w:val="en-US"/>
        </w:rPr>
        <w:t>m</w:t>
      </w:r>
      <w:r w:rsidR="00F47101" w:rsidRPr="00D45EEC">
        <w:t>.</w:t>
      </w:r>
      <w:r w:rsidR="00F47101" w:rsidRPr="002A2C34">
        <w:rPr>
          <w:lang w:val="en-US"/>
        </w:rPr>
        <w:t>ru</w:t>
      </w:r>
    </w:p>
    <w:p w:rsidR="00380A79" w:rsidRPr="00D45EEC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:rsidR="00380A79" w:rsidRPr="00D45EEC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238C" w:rsidRPr="00D45EEC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238C" w:rsidRPr="00D45EEC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238C" w:rsidRPr="00D45EEC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80A79" w:rsidRPr="00D45EEC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1991802</wp:posOffset>
            </wp:positionH>
            <wp:positionV relativeFrom="paragraph">
              <wp:posOffset>55</wp:posOffset>
            </wp:positionV>
            <wp:extent cx="2003729" cy="763325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3729" cy="76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общего образования 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:rsidR="00380A79" w:rsidRDefault="00380A79" w:rsidP="00E612D0">
      <w:pPr>
        <w:pStyle w:val="Standard"/>
        <w:jc w:val="both"/>
        <w:rPr>
          <w:rFonts w:cs="Times New Roman"/>
        </w:rPr>
      </w:pPr>
    </w:p>
    <w:p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:rsidR="00801575" w:rsidRPr="009E3B17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="00D370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</w:p>
    <w:p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:rsidR="00921226" w:rsidRPr="009E3B17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:rsidR="00E70402" w:rsidRPr="009E3B17" w:rsidRDefault="00E70402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:rsidR="00240CA2" w:rsidRPr="00D76993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D76993">
        <w:rPr>
          <w:rFonts w:ascii="Times New Roman" w:hAnsi="Times New Roman" w:cs="Times New Roman"/>
          <w:b/>
        </w:rPr>
        <w:t>Уважаемые коллеги!</w:t>
      </w:r>
    </w:p>
    <w:p w:rsidR="00137650" w:rsidRPr="00D76993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D76993">
        <w:rPr>
          <w:rFonts w:ascii="Times New Roman" w:hAnsi="Times New Roman" w:cs="Times New Roman"/>
          <w:b/>
          <w:bCs/>
        </w:rPr>
        <w:t>06-07 мая 2021 года</w:t>
      </w:r>
      <w:r w:rsidRPr="00D76993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D76993">
        <w:rPr>
          <w:rFonts w:ascii="Times New Roman" w:hAnsi="Times New Roman" w:cs="Times New Roman"/>
          <w:b/>
        </w:rPr>
        <w:t>«ФГОС: ЦЕЛИ И УСЛОВИЯ ДОСТИЖЕНИЯ ОБРАЗОВАТЕЛЬНЫХ РЕЗУЛЬТАТОВ».</w:t>
      </w: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D76993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D76993">
        <w:rPr>
          <w:rFonts w:ascii="Times New Roman" w:hAnsi="Times New Roman" w:cs="Times New Roman"/>
          <w:b/>
        </w:rPr>
        <w:t xml:space="preserve">. </w:t>
      </w:r>
      <w:r w:rsidRPr="00D76993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D76993">
        <w:rPr>
          <w:rFonts w:ascii="Times New Roman" w:hAnsi="Times New Roman" w:cs="Times New Roman"/>
          <w:b/>
        </w:rPr>
        <w:t xml:space="preserve">Эксперт семинара:Шевченко Наталья Ивановна -  </w:t>
      </w:r>
      <w:r w:rsidRPr="00D76993">
        <w:rPr>
          <w:rFonts w:ascii="Times New Roman" w:hAnsi="Times New Roman" w:cs="Times New Roman"/>
          <w:bCs/>
        </w:rPr>
        <w:t>Кандидат педагогических наук, доцент Московского городского педагогического университета (МГПУ). Эксперт региональных программ ДПО, эксперт РАО.</w:t>
      </w:r>
    </w:p>
    <w:p w:rsidR="00D76993" w:rsidRPr="00D76993" w:rsidRDefault="00D76993" w:rsidP="00D7699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:rsidR="00D76993" w:rsidRPr="00D76993" w:rsidRDefault="00D76993" w:rsidP="00D76993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D76993" w:rsidRPr="00D76993" w:rsidRDefault="00D76993" w:rsidP="00D76993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D76993">
        <w:rPr>
          <w:rFonts w:ascii="Times New Roman" w:hAnsi="Times New Roman" w:cs="Times New Roman"/>
          <w:b/>
        </w:rPr>
        <w:t>06 мая 2021г. Секция №1: «ФГОС: цели и условия достижения образовательных результатов»</w:t>
      </w:r>
    </w:p>
    <w:p w:rsidR="00D76993" w:rsidRPr="00D76993" w:rsidRDefault="00D76993" w:rsidP="00D76993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4"/>
          <w:szCs w:val="14"/>
        </w:rPr>
      </w:pP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Изменение цели общего образования и способы ее достижения;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Ориентированность на планируемые результаты;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УУД как средство достижения планируемых образовательных результатов;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Инновационность ФГОС;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Педагогические технологии реализации ФГОС.</w:t>
      </w:r>
    </w:p>
    <w:p w:rsidR="00D76993" w:rsidRPr="00D76993" w:rsidRDefault="00D76993" w:rsidP="00D76993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D76993" w:rsidRPr="00D76993" w:rsidRDefault="00D76993" w:rsidP="00D76993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D76993">
        <w:rPr>
          <w:rFonts w:ascii="Times New Roman" w:hAnsi="Times New Roman" w:cs="Times New Roman"/>
          <w:b/>
        </w:rPr>
        <w:t>07 мая 2021г. Секция №2: «ФГОС: цели и условия достижения образовательных результатов»</w:t>
      </w:r>
    </w:p>
    <w:p w:rsidR="00D76993" w:rsidRPr="00D76993" w:rsidRDefault="00D76993" w:rsidP="00D76993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ФГОС и ООП: достижение образовательных результатов;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Рабочая программа и ФГОС;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Реализация деятельностного, компетентностного подходов в образовательном процессе;</w:t>
      </w:r>
    </w:p>
    <w:p w:rsidR="00D76993" w:rsidRPr="00D76993" w:rsidRDefault="00D76993" w:rsidP="00D76993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Учебное проектирование как средство достижения образовательных результатов;</w:t>
      </w:r>
    </w:p>
    <w:p w:rsidR="00564997" w:rsidRPr="00D76993" w:rsidRDefault="00D76993" w:rsidP="00D76993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D76993">
        <w:rPr>
          <w:rFonts w:ascii="Times New Roman" w:hAnsi="Times New Roman" w:cs="Times New Roman"/>
        </w:rPr>
        <w:t>Оценка и оценивание достижений обучающихся</w:t>
      </w:r>
      <w:r w:rsidR="00E70402" w:rsidRPr="00D76993">
        <w:rPr>
          <w:rFonts w:ascii="Times New Roman" w:hAnsi="Times New Roman" w:cs="Times New Roman"/>
        </w:rPr>
        <w:t>.</w:t>
      </w:r>
    </w:p>
    <w:p w:rsidR="00137650" w:rsidRPr="009E3B17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:rsidR="00801575" w:rsidRDefault="00801575" w:rsidP="009E3B1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:rsidR="00137650" w:rsidRPr="009E3B17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9E3B17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:rsidR="00137650" w:rsidRPr="00801575" w:rsidRDefault="00137650" w:rsidP="009E3B17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:rsidR="00137650" w:rsidRPr="009E3B17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9E3B17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:rsidR="00CD624F" w:rsidRPr="00C633DE" w:rsidRDefault="008E2A9E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D76993" w:rsidRPr="00052395">
          <w:rPr>
            <w:rStyle w:val="ac"/>
            <w:sz w:val="28"/>
            <w:szCs w:val="28"/>
          </w:rPr>
          <w:t>https://educationmanagers.ru/events1/aro060521/</w:t>
        </w:r>
      </w:hyperlink>
    </w:p>
    <w:p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9E3B17">
        <w:rPr>
          <w:rFonts w:cs="Times New Roman"/>
          <w:b/>
          <w:bCs/>
          <w:sz w:val="22"/>
          <w:szCs w:val="22"/>
        </w:rPr>
        <w:t>Бесплатная регистрация доступна по промо коду</w:t>
      </w:r>
      <w:r w:rsidR="00D370C2">
        <w:rPr>
          <w:rFonts w:cs="Times New Roman"/>
          <w:b/>
          <w:bCs/>
          <w:sz w:val="22"/>
          <w:szCs w:val="22"/>
        </w:rPr>
        <w:t xml:space="preserve"> </w:t>
      </w:r>
      <w:r w:rsidR="00E51438" w:rsidRPr="00D370C2">
        <w:rPr>
          <w:rFonts w:cs="Times New Roman"/>
          <w:b/>
          <w:bCs/>
          <w:sz w:val="28"/>
          <w:szCs w:val="28"/>
        </w:rPr>
        <w:t>5</w:t>
      </w:r>
      <w:bookmarkStart w:id="1" w:name="_GoBack"/>
      <w:bookmarkEnd w:id="1"/>
      <w:r w:rsidR="00D76993" w:rsidRPr="00D76993">
        <w:rPr>
          <w:rFonts w:cs="Times New Roman"/>
          <w:b/>
          <w:bCs/>
          <w:sz w:val="28"/>
          <w:szCs w:val="28"/>
        </w:rPr>
        <w:t>BGQ1</w:t>
      </w:r>
    </w:p>
    <w:p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:rsidR="00137650" w:rsidRPr="002478B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478B3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2478B3">
        <w:rPr>
          <w:rFonts w:cs="Times New Roman"/>
          <w:sz w:val="22"/>
          <w:szCs w:val="22"/>
        </w:rPr>
        <w:t>,</w:t>
      </w:r>
    </w:p>
    <w:p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478B3">
        <w:rPr>
          <w:rFonts w:cs="Times New Roman"/>
          <w:sz w:val="22"/>
          <w:szCs w:val="22"/>
        </w:rPr>
        <w:t>тел.: +7 (495) 120-59-07</w:t>
      </w:r>
      <w:r w:rsidRPr="002478B3">
        <w:rPr>
          <w:rFonts w:cs="Times New Roman"/>
          <w:color w:val="000000" w:themeColor="text1"/>
          <w:sz w:val="22"/>
          <w:szCs w:val="22"/>
        </w:rPr>
        <w:t xml:space="preserve">, 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2F53" w:rsidRPr="009E3B17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9E3B17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FB2F53" w:rsidRPr="009E3B17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Руководитель Департамента</w:t>
      </w:r>
    </w:p>
    <w:p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9E3B17">
        <w:rPr>
          <w:b/>
          <w:color w:val="000000" w:themeColor="text1"/>
        </w:rPr>
        <w:softHyphen/>
      </w:r>
    </w:p>
    <w:p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1"/>
      <w:headerReference w:type="default" r:id="rId12"/>
      <w:headerReference w:type="first" r:id="rId13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A91" w:rsidRDefault="00DC2A91" w:rsidP="00D5598C">
      <w:pPr>
        <w:spacing w:after="0" w:line="240" w:lineRule="auto"/>
      </w:pPr>
      <w:r>
        <w:separator/>
      </w:r>
    </w:p>
  </w:endnote>
  <w:endnote w:type="continuationSeparator" w:id="1">
    <w:p w:rsidR="00DC2A91" w:rsidRDefault="00DC2A91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A91" w:rsidRDefault="00DC2A91" w:rsidP="00D5598C">
      <w:pPr>
        <w:spacing w:after="0" w:line="240" w:lineRule="auto"/>
      </w:pPr>
      <w:r>
        <w:separator/>
      </w:r>
    </w:p>
  </w:footnote>
  <w:footnote w:type="continuationSeparator" w:id="1">
    <w:p w:rsidR="00DC2A91" w:rsidRDefault="00DC2A91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8E2A9E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8E2A9E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3AB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4814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7334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60EA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2C34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3A42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1407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D5C84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5D70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0FA3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37FC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19B2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A9E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4D78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E55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F4D"/>
    <w:rsid w:val="00D24BD2"/>
    <w:rsid w:val="00D25DE5"/>
    <w:rsid w:val="00D2734E"/>
    <w:rsid w:val="00D27E7B"/>
    <w:rsid w:val="00D3149A"/>
    <w:rsid w:val="00D36D64"/>
    <w:rsid w:val="00D370C2"/>
    <w:rsid w:val="00D3784D"/>
    <w:rsid w:val="00D37C57"/>
    <w:rsid w:val="00D417CC"/>
    <w:rsid w:val="00D42767"/>
    <w:rsid w:val="00D45EEC"/>
    <w:rsid w:val="00D4798F"/>
    <w:rsid w:val="00D51270"/>
    <w:rsid w:val="00D543DD"/>
    <w:rsid w:val="00D553C6"/>
    <w:rsid w:val="00D5598C"/>
    <w:rsid w:val="00D6631B"/>
    <w:rsid w:val="00D67213"/>
    <w:rsid w:val="00D67362"/>
    <w:rsid w:val="00D674F7"/>
    <w:rsid w:val="00D720C6"/>
    <w:rsid w:val="00D723F5"/>
    <w:rsid w:val="00D76993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2A91"/>
    <w:rsid w:val="00DC6332"/>
    <w:rsid w:val="00DC6AED"/>
    <w:rsid w:val="00DD0A17"/>
    <w:rsid w:val="00DD137A"/>
    <w:rsid w:val="00DD39DB"/>
    <w:rsid w:val="00DD7018"/>
    <w:rsid w:val="00DD79C0"/>
    <w:rsid w:val="00DE1DC3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438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DDF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aro060521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5D42C-8A9F-4672-ABE5-68D42962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</cp:lastModifiedBy>
  <cp:revision>5</cp:revision>
  <cp:lastPrinted>2021-03-09T06:54:00Z</cp:lastPrinted>
  <dcterms:created xsi:type="dcterms:W3CDTF">2021-04-19T07:45:00Z</dcterms:created>
  <dcterms:modified xsi:type="dcterms:W3CDTF">2021-04-21T04:55:00Z</dcterms:modified>
</cp:coreProperties>
</file>