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FC102ED" w14:textId="6078799B" w:rsidR="00A51D58" w:rsidRDefault="00A51D58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lang w:val="ru-RU"/>
        </w:rPr>
      </w:pPr>
    </w:p>
    <w:p w14:paraId="45FC41E3" w14:textId="77777777" w:rsidR="00631AB7" w:rsidRDefault="00631AB7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Cs w:val="20"/>
          <w:lang w:val="ru-RU"/>
        </w:rPr>
      </w:pPr>
    </w:p>
    <w:p w14:paraId="1361444D" w14:textId="77777777" w:rsidR="00022C93" w:rsidRDefault="00022C93" w:rsidP="00AF7886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 w:val="28"/>
          <w:szCs w:val="28"/>
          <w:lang w:val="ru-RU"/>
        </w:rPr>
      </w:pPr>
    </w:p>
    <w:p w14:paraId="2A9A3695" w14:textId="586E1D27" w:rsidR="00910408" w:rsidRPr="00DC3778" w:rsidRDefault="00910408" w:rsidP="00B8641A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 w:val="28"/>
          <w:szCs w:val="28"/>
          <w:lang w:val="ru-RU"/>
        </w:rPr>
      </w:pPr>
      <w:r w:rsidRPr="00DC3778">
        <w:rPr>
          <w:b/>
          <w:color w:val="000000"/>
          <w:sz w:val="28"/>
          <w:szCs w:val="28"/>
          <w:lang w:val="ru-RU"/>
        </w:rPr>
        <w:t>ПРОГРАММА ВЕБИНАРА</w:t>
      </w:r>
    </w:p>
    <w:p w14:paraId="38941BB9" w14:textId="77777777" w:rsidR="00DC3778" w:rsidRPr="00DC3778" w:rsidRDefault="00DC3778" w:rsidP="00AF7886">
      <w:pPr>
        <w:jc w:val="center"/>
        <w:rPr>
          <w:b/>
          <w:sz w:val="28"/>
          <w:szCs w:val="28"/>
          <w:lang w:val="ru-RU" w:bidi="en-US"/>
        </w:rPr>
      </w:pPr>
    </w:p>
    <w:p w14:paraId="65A9A5D5" w14:textId="491B54E1" w:rsidR="00022C93" w:rsidRPr="00DC3778" w:rsidRDefault="00F754EF" w:rsidP="00AF7886">
      <w:pPr>
        <w:jc w:val="center"/>
        <w:rPr>
          <w:b/>
          <w:sz w:val="28"/>
          <w:szCs w:val="28"/>
          <w:lang w:val="ru-RU" w:bidi="en-US"/>
        </w:rPr>
      </w:pPr>
      <w:r w:rsidRPr="00DC3778">
        <w:rPr>
          <w:b/>
          <w:sz w:val="28"/>
          <w:szCs w:val="28"/>
          <w:lang w:val="ru-RU" w:bidi="en-US"/>
        </w:rPr>
        <w:t>«</w:t>
      </w:r>
      <w:r w:rsidR="00DC3778" w:rsidRPr="00DC3778">
        <w:rPr>
          <w:b/>
          <w:sz w:val="28"/>
          <w:szCs w:val="28"/>
          <w:lang w:val="ru-RU" w:bidi="en-US"/>
        </w:rPr>
        <w:t>Планирование следующего учебного года: нормативный аспект</w:t>
      </w:r>
      <w:r w:rsidRPr="00DC3778">
        <w:rPr>
          <w:b/>
          <w:sz w:val="28"/>
          <w:szCs w:val="28"/>
          <w:lang w:val="ru-RU" w:bidi="en-US"/>
        </w:rPr>
        <w:t>»</w:t>
      </w:r>
    </w:p>
    <w:p w14:paraId="3C053992" w14:textId="77777777" w:rsidR="00681554" w:rsidRPr="00DC3778" w:rsidRDefault="00681554" w:rsidP="00AF7886">
      <w:pPr>
        <w:jc w:val="center"/>
        <w:rPr>
          <w:b/>
          <w:sz w:val="28"/>
          <w:szCs w:val="28"/>
          <w:lang w:val="ru-RU" w:bidi="en-US"/>
        </w:rPr>
      </w:pPr>
    </w:p>
    <w:p w14:paraId="74C13F4B" w14:textId="5C31DF46" w:rsidR="00910408" w:rsidRPr="00DC3778" w:rsidRDefault="00DC3778" w:rsidP="00B8641A">
      <w:pPr>
        <w:jc w:val="center"/>
        <w:rPr>
          <w:b/>
          <w:color w:val="000000"/>
          <w:lang w:val="ru-RU"/>
        </w:rPr>
      </w:pPr>
      <w:r w:rsidRPr="00DC3778">
        <w:rPr>
          <w:b/>
          <w:color w:val="000000"/>
          <w:lang w:val="ru-RU"/>
        </w:rPr>
        <w:t>20</w:t>
      </w:r>
      <w:r w:rsidR="00910408" w:rsidRPr="00DC3778">
        <w:rPr>
          <w:b/>
          <w:color w:val="000000"/>
          <w:lang w:val="ru-RU"/>
        </w:rPr>
        <w:t xml:space="preserve"> </w:t>
      </w:r>
      <w:r w:rsidRPr="00DC3778">
        <w:rPr>
          <w:b/>
          <w:color w:val="000000"/>
          <w:lang w:val="ru-RU"/>
        </w:rPr>
        <w:t>мая</w:t>
      </w:r>
      <w:r w:rsidR="00910408" w:rsidRPr="00DC3778">
        <w:rPr>
          <w:b/>
          <w:color w:val="000000"/>
          <w:lang w:val="ru-RU"/>
        </w:rPr>
        <w:t xml:space="preserve"> 20</w:t>
      </w:r>
      <w:r w:rsidR="001A6840" w:rsidRPr="00DC3778">
        <w:rPr>
          <w:b/>
          <w:color w:val="000000"/>
          <w:lang w:val="ru-RU"/>
        </w:rPr>
        <w:t>2</w:t>
      </w:r>
      <w:r w:rsidR="00790EEE" w:rsidRPr="00DC3778">
        <w:rPr>
          <w:b/>
          <w:color w:val="000000"/>
          <w:lang w:val="ru-RU"/>
        </w:rPr>
        <w:t>1</w:t>
      </w:r>
      <w:r w:rsidR="00910408" w:rsidRPr="00DC3778">
        <w:rPr>
          <w:b/>
          <w:color w:val="000000"/>
          <w:lang w:val="ru-RU"/>
        </w:rPr>
        <w:t xml:space="preserve"> г., 10</w:t>
      </w:r>
      <w:r w:rsidR="00BE7C2D" w:rsidRPr="00DC3778">
        <w:rPr>
          <w:b/>
          <w:color w:val="000000"/>
          <w:lang w:val="ru-RU"/>
        </w:rPr>
        <w:t>:</w:t>
      </w:r>
      <w:r w:rsidR="00910408" w:rsidRPr="00DC3778">
        <w:rPr>
          <w:b/>
          <w:color w:val="000000"/>
          <w:lang w:val="ru-RU"/>
        </w:rPr>
        <w:t xml:space="preserve">00 – </w:t>
      </w:r>
      <w:r w:rsidR="00F754EF" w:rsidRPr="00DC3778">
        <w:rPr>
          <w:b/>
          <w:color w:val="000000"/>
          <w:lang w:val="ru-RU"/>
        </w:rPr>
        <w:t>1</w:t>
      </w:r>
      <w:r w:rsidRPr="00DC3778">
        <w:rPr>
          <w:b/>
          <w:color w:val="000000"/>
          <w:lang w:val="ru-RU"/>
        </w:rPr>
        <w:t>1</w:t>
      </w:r>
      <w:r w:rsidR="00BE7C2D" w:rsidRPr="00DC3778">
        <w:rPr>
          <w:b/>
          <w:color w:val="000000"/>
          <w:lang w:val="ru-RU"/>
        </w:rPr>
        <w:t>:</w:t>
      </w:r>
      <w:r w:rsidRPr="00DC3778">
        <w:rPr>
          <w:b/>
          <w:color w:val="000000"/>
          <w:lang w:val="ru-RU"/>
        </w:rPr>
        <w:t>30</w:t>
      </w:r>
      <w:r w:rsidR="00910408" w:rsidRPr="00DC3778">
        <w:rPr>
          <w:b/>
          <w:color w:val="000000"/>
          <w:lang w:val="ru-RU"/>
        </w:rPr>
        <w:t xml:space="preserve"> </w:t>
      </w:r>
      <w:r w:rsidR="00CE1521" w:rsidRPr="00DC3778">
        <w:rPr>
          <w:b/>
          <w:color w:val="000000"/>
          <w:lang w:val="ru-RU"/>
        </w:rPr>
        <w:t>по МСК</w:t>
      </w:r>
      <w:r w:rsidR="003320D3" w:rsidRPr="00DC3778">
        <w:rPr>
          <w:b/>
          <w:color w:val="000000"/>
          <w:lang w:val="ru-RU"/>
        </w:rPr>
        <w:t xml:space="preserve"> в </w:t>
      </w:r>
      <w:r w:rsidR="003320D3" w:rsidRPr="00DC3778">
        <w:rPr>
          <w:b/>
          <w:color w:val="000000"/>
        </w:rPr>
        <w:t>online</w:t>
      </w:r>
      <w:r w:rsidR="003320D3" w:rsidRPr="00DC3778">
        <w:rPr>
          <w:b/>
          <w:color w:val="000000"/>
          <w:lang w:val="ru-RU"/>
        </w:rPr>
        <w:t xml:space="preserve"> формате.</w:t>
      </w:r>
    </w:p>
    <w:p w14:paraId="3700E1F9" w14:textId="6823240A" w:rsidR="001A6840" w:rsidRPr="00DC3778" w:rsidRDefault="001A6840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lang w:val="ru-RU"/>
        </w:rPr>
      </w:pPr>
    </w:p>
    <w:p w14:paraId="1B3F8784" w14:textId="32674FC5" w:rsidR="00B8641A" w:rsidRPr="00DC3778" w:rsidRDefault="00F754EF" w:rsidP="00DC3778">
      <w:pPr>
        <w:spacing w:line="276" w:lineRule="auto"/>
        <w:jc w:val="center"/>
        <w:rPr>
          <w:b/>
          <w:bCs/>
          <w:lang w:val="ru-RU"/>
        </w:rPr>
      </w:pPr>
      <w:r w:rsidRPr="00DC3778">
        <w:rPr>
          <w:b/>
          <w:bCs/>
          <w:lang w:val="ru-RU"/>
        </w:rPr>
        <w:t>В ходе вебинара запланировано рассмотрение следующих тем:</w:t>
      </w:r>
    </w:p>
    <w:p w14:paraId="406C1747" w14:textId="77777777" w:rsidR="00F754EF" w:rsidRPr="00DC3778" w:rsidRDefault="00F754EF" w:rsidP="00DC3778">
      <w:pPr>
        <w:spacing w:line="276" w:lineRule="auto"/>
        <w:jc w:val="center"/>
        <w:rPr>
          <w:b/>
          <w:color w:val="000000"/>
          <w:lang w:val="ru-RU"/>
        </w:rPr>
      </w:pPr>
    </w:p>
    <w:p w14:paraId="11F5A557" w14:textId="015830EF" w:rsidR="00F754EF" w:rsidRPr="00DC3778" w:rsidRDefault="00F754EF" w:rsidP="00DC3778">
      <w:pPr>
        <w:spacing w:line="276" w:lineRule="auto"/>
        <w:rPr>
          <w:bCs/>
          <w:lang w:val="ru-RU"/>
        </w:rPr>
      </w:pPr>
      <w:r w:rsidRPr="00DC3778">
        <w:rPr>
          <w:bCs/>
          <w:lang w:val="ru-RU"/>
        </w:rPr>
        <w:t>1)</w:t>
      </w:r>
      <w:r w:rsidRPr="00DC3778">
        <w:rPr>
          <w:bCs/>
          <w:lang w:val="ru-RU"/>
        </w:rPr>
        <w:tab/>
      </w:r>
      <w:r w:rsidR="00DC3778" w:rsidRPr="00DC3778">
        <w:rPr>
          <w:bCs/>
          <w:lang w:val="ru-RU"/>
        </w:rPr>
        <w:t>Какие требования к оформлению документации образовательной организации более не являются обязательными в 2021 году и почему</w:t>
      </w:r>
      <w:r w:rsidR="00FE7397" w:rsidRPr="00DC3778">
        <w:rPr>
          <w:bCs/>
          <w:lang w:val="ru-RU"/>
        </w:rPr>
        <w:t>?</w:t>
      </w:r>
    </w:p>
    <w:p w14:paraId="17D4C65C" w14:textId="344805B1" w:rsidR="00F754EF" w:rsidRPr="00DC3778" w:rsidRDefault="00F754EF" w:rsidP="00DC3778">
      <w:pPr>
        <w:spacing w:line="276" w:lineRule="auto"/>
        <w:rPr>
          <w:bCs/>
          <w:lang w:val="ru-RU"/>
        </w:rPr>
      </w:pPr>
      <w:r w:rsidRPr="00DC3778">
        <w:rPr>
          <w:bCs/>
          <w:lang w:val="ru-RU"/>
        </w:rPr>
        <w:t>2)</w:t>
      </w:r>
      <w:r w:rsidRPr="00DC3778">
        <w:rPr>
          <w:bCs/>
          <w:lang w:val="ru-RU"/>
        </w:rPr>
        <w:tab/>
      </w:r>
      <w:r w:rsidR="00DC3778" w:rsidRPr="00DC3778">
        <w:rPr>
          <w:bCs/>
          <w:lang w:val="ru-RU"/>
        </w:rPr>
        <w:t>Каким образом следует вносить изменения в ЛНА организации для их системной актуализации?</w:t>
      </w:r>
    </w:p>
    <w:p w14:paraId="1B5C2436" w14:textId="77777777" w:rsidR="00DC3778" w:rsidRPr="00DC3778" w:rsidRDefault="00F754EF" w:rsidP="00DC3778">
      <w:pPr>
        <w:spacing w:line="276" w:lineRule="auto"/>
        <w:rPr>
          <w:bCs/>
          <w:lang w:val="ru-RU"/>
        </w:rPr>
      </w:pPr>
      <w:r w:rsidRPr="00DC3778">
        <w:rPr>
          <w:bCs/>
          <w:lang w:val="ru-RU"/>
        </w:rPr>
        <w:t>3)</w:t>
      </w:r>
      <w:r w:rsidRPr="00DC3778">
        <w:rPr>
          <w:bCs/>
          <w:lang w:val="ru-RU"/>
        </w:rPr>
        <w:tab/>
      </w:r>
      <w:r w:rsidR="00DC3778" w:rsidRPr="00DC3778">
        <w:rPr>
          <w:bCs/>
          <w:lang w:val="ru-RU"/>
        </w:rPr>
        <w:t>Что предпринимать, если требования различных нормативных актов входят в противоречие друг с другом?</w:t>
      </w:r>
    </w:p>
    <w:p w14:paraId="6C1FC0EF" w14:textId="4F772370" w:rsidR="00F754EF" w:rsidRPr="00DC3778" w:rsidRDefault="00F754EF" w:rsidP="00DC3778">
      <w:pPr>
        <w:spacing w:line="276" w:lineRule="auto"/>
        <w:rPr>
          <w:bCs/>
          <w:lang w:val="ru-RU"/>
        </w:rPr>
      </w:pPr>
      <w:r w:rsidRPr="00DC3778">
        <w:rPr>
          <w:bCs/>
          <w:lang w:val="ru-RU"/>
        </w:rPr>
        <w:t>4)</w:t>
      </w:r>
      <w:r w:rsidRPr="00DC3778">
        <w:rPr>
          <w:bCs/>
          <w:lang w:val="ru-RU"/>
        </w:rPr>
        <w:tab/>
      </w:r>
      <w:r w:rsidR="00DC3778" w:rsidRPr="00DC3778">
        <w:rPr>
          <w:bCs/>
          <w:lang w:val="ru-RU"/>
        </w:rPr>
        <w:t>Каким образом можно получить дополнительные разъяснения о порядке применения законодательных и подзаконных нормативных новелл?</w:t>
      </w:r>
    </w:p>
    <w:p w14:paraId="19398BB6" w14:textId="6F68AE47" w:rsidR="00F754EF" w:rsidRPr="00DC3778" w:rsidRDefault="00F754EF" w:rsidP="00DC3778">
      <w:pPr>
        <w:spacing w:line="276" w:lineRule="auto"/>
        <w:rPr>
          <w:bCs/>
          <w:lang w:val="ru-RU"/>
        </w:rPr>
      </w:pPr>
      <w:r w:rsidRPr="00DC3778">
        <w:rPr>
          <w:bCs/>
          <w:lang w:val="ru-RU"/>
        </w:rPr>
        <w:t>5)</w:t>
      </w:r>
      <w:r w:rsidRPr="00DC3778">
        <w:rPr>
          <w:bCs/>
          <w:lang w:val="ru-RU"/>
        </w:rPr>
        <w:tab/>
      </w:r>
      <w:r w:rsidR="00DC3778" w:rsidRPr="00DC3778">
        <w:rPr>
          <w:bCs/>
          <w:lang w:val="ru-RU"/>
        </w:rPr>
        <w:t>Ответы на вопросы участников</w:t>
      </w:r>
      <w:r w:rsidR="00DC3778" w:rsidRPr="00DC3778">
        <w:rPr>
          <w:bCs/>
          <w:lang w:val="ru-RU"/>
        </w:rPr>
        <w:t>.</w:t>
      </w:r>
    </w:p>
    <w:p w14:paraId="4E9978F5" w14:textId="40E1569C" w:rsidR="000E15E4" w:rsidRPr="00DC3778" w:rsidRDefault="00D97B92" w:rsidP="00DC3778">
      <w:pPr>
        <w:pStyle w:val="a6"/>
        <w:tabs>
          <w:tab w:val="left" w:pos="5352"/>
        </w:tabs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C377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0C23714" w14:textId="1155B9FF" w:rsidR="00B82974" w:rsidRPr="00DC3778" w:rsidRDefault="00F2336E" w:rsidP="00DC3778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C3778">
        <w:rPr>
          <w:rFonts w:ascii="Times New Roman" w:hAnsi="Times New Roman" w:cs="Times New Roman"/>
          <w:b/>
          <w:bCs/>
          <w:sz w:val="24"/>
          <w:szCs w:val="24"/>
        </w:rPr>
        <w:t>СПИКЕР</w:t>
      </w:r>
    </w:p>
    <w:p w14:paraId="7815B149" w14:textId="1CA314D5" w:rsidR="00714BD0" w:rsidRPr="00DC3778" w:rsidRDefault="00714BD0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3778">
        <w:rPr>
          <w:rFonts w:ascii="Times New Roman" w:hAnsi="Times New Roman" w:cs="Times New Roman"/>
          <w:b/>
          <w:bCs/>
          <w:sz w:val="24"/>
          <w:szCs w:val="24"/>
        </w:rPr>
        <w:t>Зачесова Елена Васильевна</w:t>
      </w:r>
      <w:r w:rsidR="00910408" w:rsidRPr="00DC377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C3778">
        <w:rPr>
          <w:rFonts w:ascii="Times New Roman" w:hAnsi="Times New Roman" w:cs="Times New Roman"/>
          <w:bCs/>
          <w:sz w:val="24"/>
          <w:szCs w:val="24"/>
        </w:rPr>
        <w:t xml:space="preserve">эксперт в области образовательного права, член авторских коллективов по разработке ФГОС и профессиональных стандартов в сфере образования, </w:t>
      </w:r>
    </w:p>
    <w:p w14:paraId="5B2476FC" w14:textId="3CD4297A" w:rsidR="00714BD0" w:rsidRPr="00DC3778" w:rsidRDefault="00714BD0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3778">
        <w:rPr>
          <w:rFonts w:ascii="Times New Roman" w:hAnsi="Times New Roman" w:cs="Times New Roman"/>
          <w:bCs/>
          <w:sz w:val="24"/>
          <w:szCs w:val="24"/>
        </w:rPr>
        <w:t xml:space="preserve">соавтор федеральных нормативных актов, регулирующих образовательные отношения,  </w:t>
      </w:r>
    </w:p>
    <w:p w14:paraId="041E1B8E" w14:textId="3762E780" w:rsidR="00714BD0" w:rsidRPr="00DC3778" w:rsidRDefault="00714BD0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3778">
        <w:rPr>
          <w:rFonts w:ascii="Times New Roman" w:hAnsi="Times New Roman" w:cs="Times New Roman"/>
          <w:bCs/>
          <w:sz w:val="24"/>
          <w:szCs w:val="24"/>
        </w:rPr>
        <w:t xml:space="preserve">член жюри конкурса «Учитель года», эксперт «Методической кухни» (Учительская газета), </w:t>
      </w:r>
    </w:p>
    <w:p w14:paraId="768C4E57" w14:textId="7F336EE0" w:rsidR="00B82974" w:rsidRPr="00DC3778" w:rsidRDefault="00714BD0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3778">
        <w:rPr>
          <w:rFonts w:ascii="Times New Roman" w:hAnsi="Times New Roman" w:cs="Times New Roman"/>
          <w:bCs/>
          <w:sz w:val="24"/>
          <w:szCs w:val="24"/>
        </w:rPr>
        <w:t>эксперт ПНПО.</w:t>
      </w:r>
    </w:p>
    <w:p w14:paraId="23CC79AC" w14:textId="77777777" w:rsidR="0022548F" w:rsidRDefault="0022548F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3318F98" w14:textId="34D55279" w:rsidR="00AF7886" w:rsidRPr="00DC3778" w:rsidRDefault="0022548F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2548F">
        <w:rPr>
          <w:rFonts w:ascii="Times New Roman" w:hAnsi="Times New Roman" w:cs="Times New Roman"/>
          <w:b/>
          <w:sz w:val="24"/>
          <w:szCs w:val="24"/>
        </w:rPr>
        <w:t>Цель</w:t>
      </w:r>
      <w:r w:rsidRPr="0022548F">
        <w:rPr>
          <w:rFonts w:ascii="Times New Roman" w:hAnsi="Times New Roman" w:cs="Times New Roman"/>
          <w:b/>
          <w:sz w:val="24"/>
          <w:szCs w:val="24"/>
        </w:rPr>
        <w:t xml:space="preserve"> данного вебинара</w:t>
      </w:r>
      <w:r w:rsidRPr="0022548F">
        <w:rPr>
          <w:rFonts w:ascii="Times New Roman" w:hAnsi="Times New Roman" w:cs="Times New Roman"/>
          <w:b/>
          <w:sz w:val="24"/>
          <w:szCs w:val="24"/>
        </w:rPr>
        <w:t>:</w:t>
      </w:r>
      <w:r w:rsidRPr="0022548F">
        <w:rPr>
          <w:rFonts w:ascii="Times New Roman" w:hAnsi="Times New Roman" w:cs="Times New Roman"/>
          <w:bCs/>
          <w:sz w:val="24"/>
          <w:szCs w:val="24"/>
        </w:rPr>
        <w:t xml:space="preserve"> проанализировать нормативные требования к оформлению документации ОО в связи с введением в действие «регуляторной гильотины».</w:t>
      </w:r>
    </w:p>
    <w:p w14:paraId="0712B8C2" w14:textId="77777777" w:rsidR="0022548F" w:rsidRDefault="0022548F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91BBDC" w14:textId="76647613" w:rsidR="00AF7886" w:rsidRPr="00DC3778" w:rsidRDefault="00AF7886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C3778">
        <w:rPr>
          <w:rFonts w:ascii="Times New Roman" w:hAnsi="Times New Roman" w:cs="Times New Roman"/>
          <w:bCs/>
          <w:sz w:val="24"/>
          <w:szCs w:val="24"/>
        </w:rPr>
        <w:t xml:space="preserve">По вопросам участия в вебинаре </w:t>
      </w:r>
      <w:r w:rsidR="00F754EF" w:rsidRPr="00DC377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C3778" w:rsidRPr="00DC3778">
        <w:rPr>
          <w:rFonts w:ascii="Times New Roman" w:hAnsi="Times New Roman" w:cs="Times New Roman"/>
          <w:b/>
          <w:bCs/>
          <w:sz w:val="24"/>
          <w:szCs w:val="24"/>
        </w:rPr>
        <w:t>Планирование следующего учебного года: нормативный аспект</w:t>
      </w:r>
      <w:r w:rsidR="00F754EF" w:rsidRPr="00DC377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C3778">
        <w:rPr>
          <w:rFonts w:ascii="Times New Roman" w:hAnsi="Times New Roman" w:cs="Times New Roman"/>
          <w:bCs/>
          <w:sz w:val="24"/>
          <w:szCs w:val="24"/>
        </w:rPr>
        <w:t xml:space="preserve"> обращайтесь к координатору проекта Степаненковой Татьяне Александровне по телефонам раб.: +7 (812) 467-41-30, моб.: +7 (950) 808-61-30, по электронной почте: </w:t>
      </w:r>
      <w:r w:rsidRPr="00DC3778">
        <w:rPr>
          <w:rFonts w:ascii="Times New Roman" w:hAnsi="Times New Roman" w:cs="Times New Roman"/>
          <w:bCs/>
          <w:color w:val="005180" w:themeColor="accent1" w:themeShade="80"/>
          <w:sz w:val="24"/>
          <w:szCs w:val="24"/>
        </w:rPr>
        <w:t>stepanenkova@mc-dpo.ru</w:t>
      </w:r>
    </w:p>
    <w:p w14:paraId="6D8AA57F" w14:textId="77777777" w:rsidR="00977CB8" w:rsidRPr="00DC3778" w:rsidRDefault="00977CB8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9A02A2" w14:textId="51156545" w:rsidR="00B82974" w:rsidRPr="00DC3778" w:rsidRDefault="00F2336E" w:rsidP="00DC3778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</w:pPr>
      <w:r w:rsidRPr="00DC3778">
        <w:rPr>
          <w:rFonts w:ascii="Times New Roman" w:hAnsi="Times New Roman" w:cs="Times New Roman"/>
          <w:sz w:val="24"/>
          <w:szCs w:val="24"/>
        </w:rPr>
        <w:t xml:space="preserve">Сайт вебинара: </w:t>
      </w:r>
      <w:hyperlink r:id="rId7" w:history="1">
        <w:r w:rsidR="005A7C94"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webinar-</w:t>
        </w:r>
        <w:r w:rsidR="0039673A"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  <w:lang w:val="en-US"/>
          </w:rPr>
          <w:t>c</w:t>
        </w:r>
        <w:r w:rsidR="005A7C94"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p.mc</w:t>
        </w:r>
        <w:r w:rsidR="005A7C94"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-</w:t>
        </w:r>
        <w:r w:rsidR="005A7C94"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dpo.ru</w:t>
        </w:r>
      </w:hyperlink>
      <w:r w:rsidR="00631AB7" w:rsidRPr="00DC3778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="00631AB7" w:rsidRPr="00DC3778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="00631AB7" w:rsidRPr="00DC3778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="00631AB7" w:rsidRPr="00DC3778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r w:rsidR="00631AB7" w:rsidRPr="00DC3778">
        <w:rPr>
          <w:rFonts w:ascii="Times New Roman" w:eastAsia="Times New Roman" w:hAnsi="Times New Roman" w:cs="Times New Roman"/>
          <w:color w:val="005180" w:themeColor="accent1" w:themeShade="80"/>
          <w:sz w:val="24"/>
          <w:szCs w:val="24"/>
        </w:rPr>
        <w:tab/>
      </w:r>
      <w:hyperlink r:id="rId8" w:anchor="b529" w:history="1">
        <w:r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Зарегистри</w:t>
        </w:r>
        <w:r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р</w:t>
        </w:r>
        <w:r w:rsidRPr="00DC3778">
          <w:rPr>
            <w:rStyle w:val="Hyperlink0"/>
            <w:rFonts w:ascii="Times New Roman" w:hAnsi="Times New Roman" w:cs="Times New Roman"/>
            <w:color w:val="005180" w:themeColor="accent1" w:themeShade="80"/>
            <w:sz w:val="24"/>
            <w:szCs w:val="24"/>
          </w:rPr>
          <w:t>оваться</w:t>
        </w:r>
      </w:hyperlink>
    </w:p>
    <w:sectPr w:rsidR="00B82974" w:rsidRPr="00DC3778" w:rsidSect="00047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725463" w14:textId="77777777" w:rsidR="00D21D35" w:rsidRDefault="00D21D35">
      <w:r>
        <w:separator/>
      </w:r>
    </w:p>
  </w:endnote>
  <w:endnote w:type="continuationSeparator" w:id="0">
    <w:p w14:paraId="167D0F3C" w14:textId="77777777" w:rsidR="00D21D35" w:rsidRDefault="00D2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BCF09" w14:textId="77777777" w:rsidR="00744A8E" w:rsidRDefault="00744A8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223E1" w14:textId="77777777" w:rsidR="00744A8E" w:rsidRDefault="00744A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177F00" w14:textId="77777777" w:rsidR="00D21D35" w:rsidRDefault="00D21D35">
      <w:r>
        <w:separator/>
      </w:r>
    </w:p>
  </w:footnote>
  <w:footnote w:type="continuationSeparator" w:id="0">
    <w:p w14:paraId="33691F9B" w14:textId="77777777" w:rsidR="00D21D35" w:rsidRDefault="00D2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73E23" w14:textId="77777777" w:rsidR="00744A8E" w:rsidRDefault="00744A8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A5EC" w14:textId="07E37557" w:rsidR="00A51D58" w:rsidRPr="00E66A3B" w:rsidRDefault="00E66A3B" w:rsidP="00E66A3B">
    <w:pPr>
      <w:pStyle w:val="a8"/>
      <w:tabs>
        <w:tab w:val="clear" w:pos="9355"/>
        <w:tab w:val="left" w:pos="6168"/>
      </w:tabs>
      <w:ind w:left="5760"/>
      <w:rPr>
        <w:noProof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65A149E8" wp14:editId="05B9D2A6">
          <wp:simplePos x="0" y="0"/>
          <wp:positionH relativeFrom="page">
            <wp:posOffset>7620</wp:posOffset>
          </wp:positionH>
          <wp:positionV relativeFrom="page">
            <wp:posOffset>7620</wp:posOffset>
          </wp:positionV>
          <wp:extent cx="7543800" cy="10666730"/>
          <wp:effectExtent l="0" t="0" r="0" b="127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о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DC116B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45952909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«Международный центр дополнительного</w:t>
    </w:r>
  </w:p>
  <w:p w14:paraId="06541F28" w14:textId="5C27D90F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профессионального образования»</w:t>
    </w:r>
  </w:p>
  <w:p w14:paraId="6A670894" w14:textId="42EB4313" w:rsidR="00B82974" w:rsidRPr="00B0245D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т</w:t>
    </w:r>
    <w:r w:rsidRPr="00B0245D">
      <w:rPr>
        <w:rFonts w:ascii="Arial" w:hAnsi="Arial" w:cs="Arial"/>
        <w:sz w:val="18"/>
        <w:szCs w:val="14"/>
        <w:lang w:val="ru-RU"/>
      </w:rPr>
      <w:t xml:space="preserve">. +7 (812) 467 41 30, </w:t>
    </w:r>
    <w:r w:rsidRPr="00A51D58">
      <w:rPr>
        <w:rFonts w:ascii="Arial" w:hAnsi="Arial" w:cs="Arial"/>
        <w:sz w:val="18"/>
        <w:szCs w:val="14"/>
      </w:rPr>
      <w:t>e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mail</w:t>
    </w:r>
    <w:r w:rsidRPr="00B0245D">
      <w:rPr>
        <w:rFonts w:ascii="Arial" w:hAnsi="Arial" w:cs="Arial"/>
        <w:sz w:val="18"/>
        <w:szCs w:val="14"/>
        <w:lang w:val="ru-RU"/>
      </w:rPr>
      <w:t xml:space="preserve">: </w:t>
    </w:r>
    <w:r w:rsidRPr="00A51D58">
      <w:rPr>
        <w:rFonts w:ascii="Arial" w:hAnsi="Arial" w:cs="Arial"/>
        <w:sz w:val="18"/>
        <w:szCs w:val="14"/>
      </w:rPr>
      <w:t>info</w:t>
    </w:r>
    <w:r w:rsidRPr="00B0245D">
      <w:rPr>
        <w:rFonts w:ascii="Arial" w:hAnsi="Arial" w:cs="Arial"/>
        <w:sz w:val="18"/>
        <w:szCs w:val="14"/>
        <w:lang w:val="ru-RU"/>
      </w:rPr>
      <w:t>@</w:t>
    </w:r>
    <w:r w:rsidRPr="00A51D58">
      <w:rPr>
        <w:rFonts w:ascii="Arial" w:hAnsi="Arial" w:cs="Arial"/>
        <w:sz w:val="18"/>
        <w:szCs w:val="14"/>
      </w:rPr>
      <w:t>mc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dpo</w:t>
    </w:r>
    <w:r w:rsidRPr="00B0245D">
      <w:rPr>
        <w:rFonts w:ascii="Arial" w:hAnsi="Arial" w:cs="Arial"/>
        <w:sz w:val="18"/>
        <w:szCs w:val="14"/>
        <w:lang w:val="ru-RU"/>
      </w:rPr>
      <w:t>.</w:t>
    </w:r>
    <w:r w:rsidRPr="00A51D58">
      <w:rPr>
        <w:rFonts w:ascii="Arial" w:hAnsi="Arial" w:cs="Arial"/>
        <w:sz w:val="18"/>
        <w:szCs w:val="14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E0BA4" w14:textId="77777777" w:rsidR="00744A8E" w:rsidRDefault="00744A8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CA5373A"/>
    <w:multiLevelType w:val="hybridMultilevel"/>
    <w:tmpl w:val="3BD6046A"/>
    <w:lvl w:ilvl="0" w:tplc="417218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D5D60"/>
    <w:multiLevelType w:val="hybridMultilevel"/>
    <w:tmpl w:val="F856B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B787D"/>
    <w:multiLevelType w:val="hybridMultilevel"/>
    <w:tmpl w:val="5BCE4CD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9A00766"/>
    <w:multiLevelType w:val="hybridMultilevel"/>
    <w:tmpl w:val="05AC0B48"/>
    <w:lvl w:ilvl="0" w:tplc="F86E1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161D6"/>
    <w:rsid w:val="00022C93"/>
    <w:rsid w:val="00034D80"/>
    <w:rsid w:val="000471F5"/>
    <w:rsid w:val="000810AE"/>
    <w:rsid w:val="000E15E4"/>
    <w:rsid w:val="001A6840"/>
    <w:rsid w:val="001A6F0A"/>
    <w:rsid w:val="001C7C0D"/>
    <w:rsid w:val="00213C48"/>
    <w:rsid w:val="0022548F"/>
    <w:rsid w:val="00264B2C"/>
    <w:rsid w:val="00317F53"/>
    <w:rsid w:val="003231C7"/>
    <w:rsid w:val="003320D3"/>
    <w:rsid w:val="00385C54"/>
    <w:rsid w:val="0039673A"/>
    <w:rsid w:val="003F6CC2"/>
    <w:rsid w:val="004116C9"/>
    <w:rsid w:val="0046085F"/>
    <w:rsid w:val="00463433"/>
    <w:rsid w:val="004733B5"/>
    <w:rsid w:val="004B3CCD"/>
    <w:rsid w:val="004E023B"/>
    <w:rsid w:val="004F69A2"/>
    <w:rsid w:val="00525C31"/>
    <w:rsid w:val="005307CE"/>
    <w:rsid w:val="00551077"/>
    <w:rsid w:val="0056168A"/>
    <w:rsid w:val="005A7C94"/>
    <w:rsid w:val="005D6156"/>
    <w:rsid w:val="00623EF5"/>
    <w:rsid w:val="00631AB7"/>
    <w:rsid w:val="00681554"/>
    <w:rsid w:val="00682353"/>
    <w:rsid w:val="0068597E"/>
    <w:rsid w:val="006861FC"/>
    <w:rsid w:val="00691DAB"/>
    <w:rsid w:val="00714BD0"/>
    <w:rsid w:val="00742E3B"/>
    <w:rsid w:val="00744A8E"/>
    <w:rsid w:val="00774D10"/>
    <w:rsid w:val="00790EEE"/>
    <w:rsid w:val="00793E6C"/>
    <w:rsid w:val="007E32BB"/>
    <w:rsid w:val="007F72B0"/>
    <w:rsid w:val="0082441D"/>
    <w:rsid w:val="00847BFD"/>
    <w:rsid w:val="00852162"/>
    <w:rsid w:val="0085464D"/>
    <w:rsid w:val="008659E0"/>
    <w:rsid w:val="008965C1"/>
    <w:rsid w:val="00910408"/>
    <w:rsid w:val="00944406"/>
    <w:rsid w:val="00962812"/>
    <w:rsid w:val="00964CCC"/>
    <w:rsid w:val="00966924"/>
    <w:rsid w:val="00977CB8"/>
    <w:rsid w:val="009D3D67"/>
    <w:rsid w:val="009E1DC2"/>
    <w:rsid w:val="009F11E2"/>
    <w:rsid w:val="00A51D58"/>
    <w:rsid w:val="00A8218F"/>
    <w:rsid w:val="00AF7886"/>
    <w:rsid w:val="00B0245D"/>
    <w:rsid w:val="00B34F25"/>
    <w:rsid w:val="00B5525C"/>
    <w:rsid w:val="00B82974"/>
    <w:rsid w:val="00B8641A"/>
    <w:rsid w:val="00BE7C2D"/>
    <w:rsid w:val="00BF3D52"/>
    <w:rsid w:val="00C0795B"/>
    <w:rsid w:val="00C21FBA"/>
    <w:rsid w:val="00C22379"/>
    <w:rsid w:val="00C3250A"/>
    <w:rsid w:val="00C46B2C"/>
    <w:rsid w:val="00C87756"/>
    <w:rsid w:val="00CE1521"/>
    <w:rsid w:val="00CE4AA9"/>
    <w:rsid w:val="00D13577"/>
    <w:rsid w:val="00D17B32"/>
    <w:rsid w:val="00D21D35"/>
    <w:rsid w:val="00D86F69"/>
    <w:rsid w:val="00D909CD"/>
    <w:rsid w:val="00D97B92"/>
    <w:rsid w:val="00DC3396"/>
    <w:rsid w:val="00DC3778"/>
    <w:rsid w:val="00DD381F"/>
    <w:rsid w:val="00E66A3B"/>
    <w:rsid w:val="00E94DC7"/>
    <w:rsid w:val="00EE1238"/>
    <w:rsid w:val="00F2336E"/>
    <w:rsid w:val="00F754EF"/>
    <w:rsid w:val="00F81157"/>
    <w:rsid w:val="00FA7138"/>
    <w:rsid w:val="00F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cp.mc-dpo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binar-cp.mc-dpo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Мария Двуреченская</cp:lastModifiedBy>
  <cp:revision>62</cp:revision>
  <cp:lastPrinted>2019-01-31T11:48:00Z</cp:lastPrinted>
  <dcterms:created xsi:type="dcterms:W3CDTF">2018-11-27T08:10:00Z</dcterms:created>
  <dcterms:modified xsi:type="dcterms:W3CDTF">2021-03-30T12:24:00Z</dcterms:modified>
</cp:coreProperties>
</file>