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 «Школа № 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 Школа № 3)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24.08.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860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г. Энск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назначении классных руководителей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основании </w:t>
      </w:r>
      <w:r>
        <w:rPr>
          <w:rFonts w:hAnsi="Times New Roman" w:cs="Times New Roman"/>
          <w:color w:val="000000"/>
          <w:sz w:val="24"/>
          <w:szCs w:val="24"/>
        </w:rPr>
        <w:t>статьи 28</w:t>
      </w:r>
      <w:r>
        <w:rPr>
          <w:rFonts w:hAnsi="Times New Roman" w:cs="Times New Roman"/>
          <w:color w:val="000000"/>
          <w:sz w:val="24"/>
          <w:szCs w:val="24"/>
        </w:rPr>
        <w:t xml:space="preserve"> Федерального закона от 29.12.2012 № 273-ФЗ «Об образовании в Российской Федерации» в целях решения задач воспитания и социализации обучающихся, содействия созданию благоприятных условий для индивидуального развития и нравственного формирования личности обучающихся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 Назначить классных руководителей на </w:t>
      </w:r>
      <w:r>
        <w:rPr>
          <w:rFonts w:hAnsi="Times New Roman" w:cs="Times New Roman"/>
          <w:color w:val="000000"/>
          <w:sz w:val="24"/>
          <w:szCs w:val="24"/>
        </w:rPr>
        <w:t>2021/22</w:t>
      </w:r>
      <w:r>
        <w:rPr>
          <w:rFonts w:hAnsi="Times New Roman" w:cs="Times New Roman"/>
          <w:color w:val="000000"/>
          <w:sz w:val="24"/>
          <w:szCs w:val="24"/>
        </w:rPr>
        <w:t> учебный год в следующем составе: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1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Кабинет №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Классный руководитель</w:t>
            </w:r>
          </w:p>
        </w:tc>
      </w:tr>
      <w:tr>
        <w:trPr>
          <w:trHeight w:val="0"/>
        </w:trPr>
        <w:tc>
          <w:tcPr>
            <w:tcW w:w="1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«А»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Романова Людмила Петровна</w:t>
            </w:r>
          </w:p>
        </w:tc>
      </w:tr>
      <w:tr>
        <w:trPr>
          <w:trHeight w:val="0"/>
        </w:trPr>
        <w:tc>
          <w:tcPr>
            <w:tcW w:w="1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«Б»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Бобылева Ирина Леонидовна</w:t>
            </w:r>
          </w:p>
        </w:tc>
      </w:tr>
      <w:tr>
        <w:trPr>
          <w:trHeight w:val="0"/>
        </w:trPr>
        <w:tc>
          <w:tcPr>
            <w:tcW w:w="1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«В»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Лопырева Татьяна Сергеевна</w:t>
            </w:r>
          </w:p>
        </w:tc>
      </w:tr>
      <w:tr>
        <w:trPr>
          <w:trHeight w:val="0"/>
        </w:trPr>
        <w:tc>
          <w:tcPr>
            <w:tcW w:w="1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«Г»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Гончарова Анна Александровна</w:t>
            </w:r>
          </w:p>
        </w:tc>
      </w:tr>
      <w:tr>
        <w:trPr>
          <w:trHeight w:val="0"/>
        </w:trPr>
        <w:tc>
          <w:tcPr>
            <w:tcW w:w="1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Классным руководителям: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контролировать сохранность имущества в закрепленном классном кабинете, следить за соблюдением обучающимися правил по охране труда, противопожарных мер;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вести школьную документацию: классные журналы и личные дела учащихся;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проводить мероприятия из календарных планов воспитательной работы 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соответствующего уровня общего образования.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 Бухгалтерии начислять ежемесячную доплату за классное руководство работникам, указанным в пункте 1 настоящего приказа, в соответствии с </w:t>
      </w:r>
      <w:r>
        <w:rPr>
          <w:rFonts w:hAnsi="Times New Roman" w:cs="Times New Roman"/>
          <w:color w:val="000000"/>
          <w:sz w:val="24"/>
          <w:szCs w:val="24"/>
        </w:rPr>
        <w:t xml:space="preserve">Положением о системе оплаты труда в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 Контроль за исполнением приказа </w:t>
      </w:r>
      <w:r>
        <w:rPr>
          <w:rFonts w:hAnsi="Times New Roman" w:cs="Times New Roman"/>
          <w:color w:val="000000"/>
          <w:sz w:val="24"/>
          <w:szCs w:val="24"/>
        </w:rPr>
        <w:t xml:space="preserve">оставляю </w:t>
      </w:r>
      <w:r>
        <w:rPr>
          <w:rFonts w:hAnsi="Times New Roman" w:cs="Times New Roman"/>
          <w:color w:val="000000"/>
          <w:sz w:val="24"/>
          <w:szCs w:val="24"/>
        </w:rPr>
        <w:t>за собой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Петрова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А. И. Петрова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ы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080"/>
        <w:gridCol w:w="1440"/>
        <w:gridCol w:w="1440"/>
      </w:tblGrid>
      <w:tr>
        <w:trPr>
          <w:trHeight w:val="0"/>
        </w:trPr>
        <w:tc>
          <w:tcPr>
            <w:tcW w:w="40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русского языка</w:t>
            </w:r>
          </w:p>
        </w:tc>
        <w:tc>
          <w:tcPr>
            <w:tcW w:w="30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Романова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24.08.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8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Л.П. Романова</w:t>
            </w:r>
          </w:p>
        </w:tc>
      </w:tr>
      <w:tr>
        <w:trPr>
          <w:trHeight w:val="0"/>
        </w:trPr>
        <w:tc>
          <w:tcPr>
            <w:tcW w:w="40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истории</w:t>
            </w:r>
          </w:p>
        </w:tc>
        <w:tc>
          <w:tcPr>
            <w:tcW w:w="30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Бобылева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24.08.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8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И.Л. Бобылева</w:t>
            </w:r>
          </w:p>
        </w:tc>
      </w:tr>
      <w:tr>
        <w:trPr>
          <w:trHeight w:val="0"/>
        </w:trPr>
        <w:tc>
          <w:tcPr>
            <w:tcW w:w="40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немецкого языка</w:t>
            </w:r>
          </w:p>
        </w:tc>
        <w:tc>
          <w:tcPr>
            <w:tcW w:w="30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Гончарова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24.08.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8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А.А. Гончарова</w:t>
            </w:r>
          </w:p>
        </w:tc>
      </w:tr>
      <w:tr>
        <w:trPr>
          <w:trHeight w:val="0"/>
        </w:trPr>
        <w:tc>
          <w:tcPr>
            <w:tcW w:w="40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  <w:tc>
          <w:tcPr>
            <w:tcW w:w="30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Дубровская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24.08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8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О.Д. Дубровская</w:t>
            </w:r>
          </w:p>
        </w:tc>
      </w:tr>
      <w:tr>
        <w:trPr>
          <w:trHeight w:val="0"/>
        </w:trPr>
        <w:tc>
          <w:tcPr>
            <w:tcW w:w="40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30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8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40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дело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02-08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за 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г.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Бородина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30.09.2021</w:t>
            </w:r>
          </w:p>
        </w:tc>
        <w:tc>
          <w:tcPr>
            <w:tcW w:w="268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a105d13805504e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