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A7C" w:rsidRPr="00395A7C" w:rsidRDefault="00F45DE4">
      <w:pPr>
        <w:rPr>
          <w:rFonts w:ascii="Times New Roman" w:hAnsi="Times New Roman" w:cs="Times New Roman"/>
          <w:b/>
          <w:sz w:val="32"/>
          <w:szCs w:val="32"/>
        </w:rPr>
      </w:pPr>
      <w:r w:rsidRPr="00395A7C">
        <w:rPr>
          <w:rFonts w:ascii="Times New Roman" w:hAnsi="Times New Roman" w:cs="Times New Roman"/>
          <w:b/>
          <w:sz w:val="32"/>
          <w:szCs w:val="32"/>
        </w:rPr>
        <w:t xml:space="preserve">       Состав оргкомитета и жюри по проведению </w:t>
      </w:r>
    </w:p>
    <w:p w:rsidR="00F45DE4" w:rsidRPr="00395A7C" w:rsidRDefault="00395A7C">
      <w:pPr>
        <w:rPr>
          <w:rFonts w:ascii="Times New Roman" w:hAnsi="Times New Roman" w:cs="Times New Roman"/>
          <w:b/>
          <w:sz w:val="32"/>
          <w:szCs w:val="32"/>
        </w:rPr>
      </w:pPr>
      <w:r w:rsidRPr="00395A7C">
        <w:rPr>
          <w:rFonts w:ascii="Times New Roman" w:hAnsi="Times New Roman" w:cs="Times New Roman"/>
          <w:b/>
          <w:sz w:val="32"/>
          <w:szCs w:val="32"/>
        </w:rPr>
        <w:t xml:space="preserve">                 муниципального этапа </w:t>
      </w:r>
      <w:r w:rsidR="00F45DE4" w:rsidRPr="00395A7C">
        <w:rPr>
          <w:rFonts w:ascii="Times New Roman" w:hAnsi="Times New Roman" w:cs="Times New Roman"/>
          <w:b/>
          <w:sz w:val="32"/>
          <w:szCs w:val="32"/>
        </w:rPr>
        <w:t>Конкурса</w:t>
      </w:r>
    </w:p>
    <w:p w:rsidR="00F45DE4" w:rsidRDefault="00F45DE4">
      <w:pPr>
        <w:rPr>
          <w:rFonts w:ascii="Times New Roman" w:hAnsi="Times New Roman" w:cs="Times New Roman"/>
          <w:sz w:val="32"/>
          <w:szCs w:val="32"/>
        </w:rPr>
      </w:pPr>
    </w:p>
    <w:p w:rsidR="00F45DE4" w:rsidRDefault="00F45DE4">
      <w:pPr>
        <w:rPr>
          <w:rFonts w:ascii="Times New Roman" w:hAnsi="Times New Roman" w:cs="Times New Roman"/>
          <w:sz w:val="32"/>
          <w:szCs w:val="32"/>
        </w:rPr>
      </w:pPr>
    </w:p>
    <w:p w:rsidR="00F45DE4" w:rsidRDefault="00F45DE4" w:rsidP="00F45D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Бабаханова М.А.-    председатель жюри, директор МКУ «ИМЦ».</w:t>
      </w:r>
    </w:p>
    <w:p w:rsidR="00F45DE4" w:rsidRDefault="00F45DE4" w:rsidP="00F45D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Гусейнова М.З. – методист МКУ «ИМЦ»</w:t>
      </w:r>
    </w:p>
    <w:p w:rsidR="00F45DE4" w:rsidRDefault="00F45DE4" w:rsidP="00F45D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Махмудов Ф.А. – председатель межрайонного комитета по </w:t>
      </w:r>
      <w:proofErr w:type="gramStart"/>
      <w:r>
        <w:rPr>
          <w:rFonts w:ascii="Times New Roman" w:hAnsi="Times New Roman" w:cs="Times New Roman"/>
          <w:sz w:val="32"/>
          <w:szCs w:val="32"/>
        </w:rPr>
        <w:t>экологии .</w:t>
      </w:r>
      <w:proofErr w:type="gramEnd"/>
    </w:p>
    <w:p w:rsidR="00F45DE4" w:rsidRDefault="00F45DE4" w:rsidP="00F45D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Мирзеханов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Э.У. – директор художественной школы района.</w:t>
      </w:r>
    </w:p>
    <w:p w:rsidR="00395A7C" w:rsidRPr="00F45DE4" w:rsidRDefault="00395A7C" w:rsidP="00F45D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Ибрагимова Г.И.  – учитель биологии</w:t>
      </w:r>
      <w:bookmarkStart w:id="0" w:name="_GoBack"/>
      <w:bookmarkEnd w:id="0"/>
    </w:p>
    <w:sectPr w:rsidR="00395A7C" w:rsidRPr="00F45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A01205"/>
    <w:multiLevelType w:val="hybridMultilevel"/>
    <w:tmpl w:val="8A80B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DE4"/>
    <w:rsid w:val="00395A7C"/>
    <w:rsid w:val="00F4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100F0"/>
  <w15:chartTrackingRefBased/>
  <w15:docId w15:val="{1E1DD2B0-0C9B-4120-A676-6F8482EE8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2021-12-01T06:53:00Z</dcterms:created>
  <dcterms:modified xsi:type="dcterms:W3CDTF">2021-12-01T07:06:00Z</dcterms:modified>
</cp:coreProperties>
</file>