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140" w:rsidRDefault="00C76140" w:rsidP="00C76140">
      <w:pPr>
        <w:ind w:firstLine="708"/>
        <w:jc w:val="center"/>
      </w:pPr>
      <w:r w:rsidRPr="00D53FDF">
        <w:rPr>
          <w:rFonts w:ascii="Times New Roman" w:eastAsia="Times New Roman" w:hAnsi="Times New Roman"/>
          <w:noProof/>
          <w:sz w:val="21"/>
          <w:szCs w:val="21"/>
          <w:lang w:eastAsia="ru-RU"/>
        </w:rPr>
        <w:drawing>
          <wp:inline distT="0" distB="0" distL="0" distR="0" wp14:anchorId="7BBA2F04" wp14:editId="30AAA264">
            <wp:extent cx="781050" cy="885825"/>
            <wp:effectExtent l="0" t="0" r="0" b="9525"/>
            <wp:docPr id="9" name="Рисунок 9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140" w:rsidRDefault="00C76140" w:rsidP="00C76140">
      <w:pPr>
        <w:pStyle w:val="a6"/>
        <w:jc w:val="center"/>
        <w:rPr>
          <w:b/>
        </w:rPr>
      </w:pPr>
      <w:r>
        <w:rPr>
          <w:b/>
        </w:rPr>
        <w:t>РЕСПУБЛИКА ДАГЕСТАН</w:t>
      </w:r>
    </w:p>
    <w:p w:rsidR="00C76140" w:rsidRDefault="00C76140" w:rsidP="00C76140">
      <w:pPr>
        <w:pStyle w:val="a6"/>
        <w:jc w:val="center"/>
        <w:rPr>
          <w:b/>
        </w:rPr>
      </w:pPr>
      <w:r>
        <w:rPr>
          <w:b/>
        </w:rPr>
        <w:t xml:space="preserve">УПРАВЛЕНИЕ ОБРАЗОВАНИЯ АДМИНИСТРАЦИИ </w:t>
      </w:r>
    </w:p>
    <w:p w:rsidR="00C76140" w:rsidRDefault="00C76140" w:rsidP="00C76140">
      <w:pPr>
        <w:pStyle w:val="a6"/>
        <w:jc w:val="center"/>
        <w:rPr>
          <w:b/>
        </w:rPr>
      </w:pPr>
      <w:r>
        <w:rPr>
          <w:b/>
        </w:rPr>
        <w:t>МУНИЦИПАЛЬНОГО РАЙОНА «СУЛЕЙМАН – СТАЛЬСКИЙ РАЙОН»</w:t>
      </w:r>
    </w:p>
    <w:p w:rsidR="00C76140" w:rsidRPr="00610E54" w:rsidRDefault="00C76140" w:rsidP="00C76140">
      <w:pPr>
        <w:pStyle w:val="a6"/>
        <w:ind w:left="142"/>
        <w:jc w:val="center"/>
        <w:rPr>
          <w:b/>
          <w:sz w:val="20"/>
          <w:szCs w:val="20"/>
          <w:u w:val="single"/>
        </w:rPr>
      </w:pPr>
      <w:r w:rsidRPr="00610E54">
        <w:rPr>
          <w:b/>
          <w:sz w:val="20"/>
          <w:szCs w:val="20"/>
          <w:u w:val="single"/>
        </w:rPr>
        <w:t xml:space="preserve">368760, с. </w:t>
      </w:r>
      <w:proofErr w:type="spellStart"/>
      <w:r w:rsidRPr="00610E54">
        <w:rPr>
          <w:b/>
          <w:sz w:val="20"/>
          <w:szCs w:val="20"/>
          <w:u w:val="single"/>
        </w:rPr>
        <w:t>Касумкент</w:t>
      </w:r>
      <w:proofErr w:type="gramStart"/>
      <w:r w:rsidRPr="00610E54">
        <w:rPr>
          <w:b/>
          <w:sz w:val="20"/>
          <w:szCs w:val="20"/>
          <w:u w:val="single"/>
        </w:rPr>
        <w:t>,у</w:t>
      </w:r>
      <w:proofErr w:type="gramEnd"/>
      <w:r w:rsidRPr="00610E54">
        <w:rPr>
          <w:b/>
          <w:sz w:val="20"/>
          <w:szCs w:val="20"/>
          <w:u w:val="single"/>
        </w:rPr>
        <w:t>л</w:t>
      </w:r>
      <w:proofErr w:type="spellEnd"/>
      <w:r w:rsidRPr="00610E54">
        <w:rPr>
          <w:b/>
          <w:sz w:val="20"/>
          <w:szCs w:val="20"/>
          <w:u w:val="single"/>
        </w:rPr>
        <w:t xml:space="preserve">. Ленина №34, </w:t>
      </w:r>
      <w:hyperlink r:id="rId6" w:history="1">
        <w:r w:rsidRPr="00610E54">
          <w:rPr>
            <w:rStyle w:val="a5"/>
            <w:b/>
            <w:sz w:val="20"/>
            <w:szCs w:val="20"/>
          </w:rPr>
          <w:t>Е</w:t>
        </w:r>
        <w:r w:rsidRPr="00610E54">
          <w:rPr>
            <w:rStyle w:val="a5"/>
            <w:b/>
            <w:sz w:val="20"/>
            <w:szCs w:val="20"/>
            <w:lang w:val="en-US"/>
          </w:rPr>
          <w:t>mail</w:t>
        </w:r>
        <w:r w:rsidRPr="00610E54">
          <w:rPr>
            <w:rStyle w:val="a5"/>
            <w:b/>
            <w:sz w:val="20"/>
            <w:szCs w:val="20"/>
          </w:rPr>
          <w:t>/</w:t>
        </w:r>
        <w:r w:rsidRPr="00610E54">
          <w:rPr>
            <w:rStyle w:val="a5"/>
            <w:b/>
            <w:sz w:val="20"/>
            <w:szCs w:val="20"/>
            <w:lang w:val="en-US"/>
          </w:rPr>
          <w:t>s</w:t>
        </w:r>
        <w:r w:rsidRPr="00610E54">
          <w:rPr>
            <w:rStyle w:val="a5"/>
            <w:b/>
            <w:sz w:val="20"/>
            <w:szCs w:val="20"/>
          </w:rPr>
          <w:t>.</w:t>
        </w:r>
        <w:r w:rsidRPr="00610E54">
          <w:rPr>
            <w:rStyle w:val="a5"/>
            <w:b/>
            <w:sz w:val="20"/>
            <w:szCs w:val="20"/>
            <w:lang w:val="en-US"/>
          </w:rPr>
          <w:t>stalskoe</w:t>
        </w:r>
        <w:r w:rsidRPr="00610E54">
          <w:rPr>
            <w:rStyle w:val="a5"/>
            <w:b/>
            <w:sz w:val="20"/>
            <w:szCs w:val="20"/>
          </w:rPr>
          <w:t>.</w:t>
        </w:r>
        <w:r w:rsidRPr="00610E54">
          <w:rPr>
            <w:rStyle w:val="a5"/>
            <w:b/>
            <w:sz w:val="20"/>
            <w:szCs w:val="20"/>
            <w:lang w:val="en-US"/>
          </w:rPr>
          <w:t>uo</w:t>
        </w:r>
        <w:r w:rsidRPr="00610E54">
          <w:rPr>
            <w:rStyle w:val="a5"/>
            <w:b/>
            <w:sz w:val="20"/>
            <w:szCs w:val="20"/>
          </w:rPr>
          <w:t>@</w:t>
        </w:r>
        <w:r w:rsidRPr="00610E54">
          <w:rPr>
            <w:rStyle w:val="a5"/>
            <w:b/>
            <w:sz w:val="20"/>
            <w:szCs w:val="20"/>
            <w:lang w:val="en-US"/>
          </w:rPr>
          <w:t>yandex</w:t>
        </w:r>
        <w:r w:rsidRPr="00610E54">
          <w:rPr>
            <w:rStyle w:val="a5"/>
            <w:b/>
            <w:sz w:val="20"/>
            <w:szCs w:val="20"/>
          </w:rPr>
          <w:t>.</w:t>
        </w:r>
        <w:r w:rsidRPr="00610E54">
          <w:rPr>
            <w:rStyle w:val="a5"/>
            <w:b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8236-3-44-81</w:t>
      </w:r>
    </w:p>
    <w:p w:rsidR="00C76140" w:rsidRDefault="00C76140" w:rsidP="00C76140">
      <w:pPr>
        <w:pStyle w:val="a6"/>
        <w:ind w:left="142"/>
        <w:jc w:val="center"/>
        <w:rPr>
          <w:b/>
          <w:u w:val="single"/>
        </w:rPr>
      </w:pPr>
    </w:p>
    <w:p w:rsidR="00C76140" w:rsidRDefault="00C76140" w:rsidP="00C76140">
      <w:pPr>
        <w:pStyle w:val="a6"/>
        <w:ind w:left="142"/>
        <w:jc w:val="center"/>
        <w:rPr>
          <w:b/>
          <w:sz w:val="28"/>
          <w:szCs w:val="28"/>
          <w:u w:val="single"/>
        </w:rPr>
      </w:pPr>
      <w:r w:rsidRPr="00EB443D">
        <w:rPr>
          <w:b/>
          <w:sz w:val="28"/>
          <w:szCs w:val="28"/>
          <w:u w:val="single"/>
        </w:rPr>
        <w:t>Приказ</w:t>
      </w:r>
    </w:p>
    <w:p w:rsidR="00C76140" w:rsidRPr="00EB443D" w:rsidRDefault="00C76140" w:rsidP="00C76140">
      <w:pPr>
        <w:pStyle w:val="a6"/>
        <w:ind w:left="142"/>
        <w:jc w:val="center"/>
        <w:rPr>
          <w:b/>
          <w:sz w:val="28"/>
          <w:szCs w:val="28"/>
          <w:u w:val="single"/>
        </w:rPr>
      </w:pPr>
    </w:p>
    <w:p w:rsidR="00C76140" w:rsidRDefault="00C76140" w:rsidP="00C76140">
      <w:pPr>
        <w:pStyle w:val="a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о</w:t>
      </w:r>
      <w:r w:rsidRPr="00EB443D">
        <w:rPr>
          <w:b/>
          <w:sz w:val="28"/>
          <w:szCs w:val="28"/>
          <w:u w:val="single"/>
        </w:rPr>
        <w:t>т</w:t>
      </w:r>
      <w:r w:rsidR="00CA4B4C">
        <w:rPr>
          <w:b/>
          <w:sz w:val="28"/>
          <w:szCs w:val="28"/>
          <w:u w:val="single"/>
        </w:rPr>
        <w:t xml:space="preserve"> 03</w:t>
      </w:r>
      <w:r>
        <w:rPr>
          <w:b/>
          <w:sz w:val="28"/>
          <w:szCs w:val="28"/>
          <w:u w:val="single"/>
        </w:rPr>
        <w:t xml:space="preserve"> </w:t>
      </w:r>
      <w:r w:rsidR="00CA4B4C">
        <w:rPr>
          <w:b/>
          <w:sz w:val="28"/>
          <w:szCs w:val="28"/>
          <w:u w:val="single"/>
        </w:rPr>
        <w:t xml:space="preserve">февраля </w:t>
      </w:r>
      <w:r>
        <w:rPr>
          <w:b/>
          <w:sz w:val="28"/>
          <w:szCs w:val="28"/>
          <w:u w:val="single"/>
        </w:rPr>
        <w:t xml:space="preserve"> 2022</w:t>
      </w:r>
      <w:r w:rsidRPr="00EB443D">
        <w:rPr>
          <w:b/>
          <w:sz w:val="28"/>
          <w:szCs w:val="28"/>
          <w:u w:val="single"/>
        </w:rPr>
        <w:t xml:space="preserve"> года</w:t>
      </w:r>
      <w:r w:rsidRPr="00EB443D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Pr="00EB443D">
        <w:rPr>
          <w:sz w:val="28"/>
          <w:szCs w:val="28"/>
        </w:rPr>
        <w:tab/>
      </w:r>
      <w:r w:rsidRPr="00EB443D">
        <w:rPr>
          <w:sz w:val="28"/>
          <w:szCs w:val="28"/>
        </w:rPr>
        <w:tab/>
      </w:r>
      <w:r w:rsidRPr="00EB443D">
        <w:rPr>
          <w:sz w:val="28"/>
          <w:szCs w:val="28"/>
        </w:rPr>
        <w:tab/>
        <w:t xml:space="preserve">                              </w:t>
      </w:r>
      <w:r>
        <w:rPr>
          <w:sz w:val="28"/>
          <w:szCs w:val="28"/>
        </w:rPr>
        <w:t xml:space="preserve">             </w:t>
      </w:r>
      <w:r>
        <w:rPr>
          <w:b/>
          <w:sz w:val="28"/>
          <w:szCs w:val="28"/>
          <w:u w:val="single"/>
        </w:rPr>
        <w:t>№05</w:t>
      </w:r>
    </w:p>
    <w:p w:rsidR="00CA4B4C" w:rsidRDefault="00CA4B4C" w:rsidP="00C76140">
      <w:pPr>
        <w:pStyle w:val="a6"/>
        <w:jc w:val="both"/>
        <w:rPr>
          <w:b/>
          <w:sz w:val="28"/>
          <w:szCs w:val="28"/>
          <w:u w:val="single"/>
        </w:rPr>
      </w:pPr>
    </w:p>
    <w:p w:rsidR="00C76140" w:rsidRDefault="00C76140" w:rsidP="00C76140">
      <w:pPr>
        <w:pStyle w:val="a6"/>
        <w:jc w:val="both"/>
        <w:rPr>
          <w:b/>
          <w:sz w:val="28"/>
          <w:szCs w:val="28"/>
          <w:u w:val="single"/>
        </w:rPr>
      </w:pPr>
    </w:p>
    <w:p w:rsidR="00C76140" w:rsidRDefault="00C76140" w:rsidP="00C76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761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 проведении Всероссийских проверочных работ </w:t>
      </w:r>
    </w:p>
    <w:p w:rsidR="00C76140" w:rsidRDefault="00C76140" w:rsidP="00C76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761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МР «Сулейман-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Стальский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район»</w:t>
      </w:r>
      <w:r w:rsidRPr="00C761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2022 году</w:t>
      </w:r>
    </w:p>
    <w:p w:rsidR="00C76140" w:rsidRPr="00C76140" w:rsidRDefault="00C76140" w:rsidP="00C76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76140" w:rsidRPr="00C76140" w:rsidRDefault="00C76140" w:rsidP="00C761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 с приказом Федеральной службы по надзору в сфере образования и науки (</w:t>
      </w:r>
      <w:proofErr w:type="spellStart"/>
      <w:r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Рособрнадзор</w:t>
      </w:r>
      <w:proofErr w:type="spellEnd"/>
      <w:r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от 16.08.2021 № 1139 «О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2022 году»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приказом Министерства образования и науки Республики Дагестан №05-02-2-43/22 от 26 января 2022 года, </w:t>
      </w:r>
      <w:r w:rsidRPr="00C7614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приказываю:</w:t>
      </w:r>
    </w:p>
    <w:p w:rsidR="00C76140" w:rsidRPr="00C76140" w:rsidRDefault="00C76140" w:rsidP="00C761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C76140" w:rsidRPr="00C76140" w:rsidRDefault="00F40828" w:rsidP="00F143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Провести Всероссийские проверочные работы (далее – ВПР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в образовательных организациях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МР «Сулейман-</w:t>
      </w:r>
      <w:proofErr w:type="spellStart"/>
      <w:r w:rsid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Стальский</w:t>
      </w:r>
      <w:proofErr w:type="spellEnd"/>
      <w:r w:rsid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– ОО), реализующих программы начального общего, основного общего и среднего общего образования, в соответствии с планом-графиком проведения ВПР.</w:t>
      </w:r>
    </w:p>
    <w:p w:rsidR="00C76140" w:rsidRPr="00C76140" w:rsidRDefault="00F143A2" w:rsidP="00F143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рамках подготовки к проведению ВПР:</w:t>
      </w:r>
    </w:p>
    <w:p w:rsidR="00F143A2" w:rsidRDefault="00F40828" w:rsidP="00F143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Назначить р</w:t>
      </w:r>
      <w:r w:rsid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айонным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координатором</w:t>
      </w:r>
      <w:r w:rsidR="00F143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методиста МКУ «Информационно-методический центр» Меджидову М.А.</w:t>
      </w:r>
    </w:p>
    <w:p w:rsidR="00C76140" w:rsidRPr="00C76140" w:rsidRDefault="005B59FC" w:rsidP="00F143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Обеспечить организационно-методическое и технологическое сопров</w:t>
      </w:r>
      <w:r w:rsidR="00F143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ождение проведения ВПР в районе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76140" w:rsidRPr="00C76140" w:rsidRDefault="00F143A2" w:rsidP="00F143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Рекомендовать </w:t>
      </w:r>
      <w:r w:rsidR="00835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МКУ «Информационно-методический центр»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C76140" w:rsidRPr="00C76140" w:rsidRDefault="00F40828" w:rsidP="00F143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3.1.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Обеспечить организацию и проведение ВПР в ОО, </w:t>
      </w:r>
      <w:proofErr w:type="gramStart"/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реализующих</w:t>
      </w:r>
      <w:proofErr w:type="gramEnd"/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программы начального общего, основного общего и среднего общего образования, расположенных на территории муниципалитета, в соответствии с Порядком проведения ВПР 2022.</w:t>
      </w:r>
    </w:p>
    <w:p w:rsidR="00C76140" w:rsidRPr="00C76140" w:rsidRDefault="00F40828" w:rsidP="00F143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Обеспечить присутствие общественных наблюдателей из числа методистов и с</w:t>
      </w:r>
      <w:r w:rsidR="00835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пециалистов управления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образования, представителей других ОО.</w:t>
      </w:r>
    </w:p>
    <w:p w:rsidR="00C76140" w:rsidRPr="00C76140" w:rsidRDefault="00F143A2" w:rsidP="00F143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</w:t>
      </w:r>
      <w:r w:rsidR="00835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Рекомендовать руководителям образовательных организаций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C76140" w:rsidRPr="00C76140" w:rsidRDefault="00F40828" w:rsidP="00F143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4.1.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Назначить ответственных организаторов – специалистов, ответственных за проведение ВПР в ОО, и передать списки ответственных организаторов муниципальным координаторам.</w:t>
      </w:r>
    </w:p>
    <w:p w:rsidR="00C76140" w:rsidRPr="00C76140" w:rsidRDefault="00F40828" w:rsidP="00F143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4.2.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Обеспечить проведение подготовительных мероприятий для включения ОО в списки участников ВПР, в том числе, авторизацию в Федеральной информационной системе оценки качества образования (далее - ФИС ОКО), 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получение логинов и паролей доступа в личные кабинеты ОО, заполнение опросного листа ОО -  участника ВПР, получение инструктивных материалов.</w:t>
      </w:r>
    </w:p>
    <w:p w:rsidR="00C76140" w:rsidRPr="00C76140" w:rsidRDefault="00F40828" w:rsidP="00F143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4.3.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Скачать в личном кабинете в ФИС ОКО протокол проведения работы и список кодов участников. Распечатать бумажные протоколы и коды участников. Разрезать лист с кодами участников для выдачи каждому участнику отдельного кода.</w:t>
      </w:r>
    </w:p>
    <w:p w:rsidR="00C76140" w:rsidRPr="00C76140" w:rsidRDefault="00F40828" w:rsidP="008357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4.4.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Скачать архив с материалами для проведения ВПР  в личном кабинете ФИС ОКО до дня проведения работы для 4 - 8, 10 - 11 классов. Для каждой ОО варианты сгенерированы индивидуально на основе банка оценочных средств  ВПР с использованием ФИС ОКО.</w:t>
      </w:r>
    </w:p>
    <w:p w:rsidR="00C76140" w:rsidRPr="00C76140" w:rsidRDefault="00F40828" w:rsidP="008357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4.5.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Распечатать на всех участников варианты ВПР, бумажный протокол и коды участников. Разрезать лист с кодами участников для выдачи каждому участнику отдельного кода.</w:t>
      </w:r>
    </w:p>
    <w:p w:rsidR="00C76140" w:rsidRPr="00C76140" w:rsidRDefault="008357FC" w:rsidP="008357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4.6. 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Внести необходимые изменения в расписание занятий ОО в дни проведения ВПР.</w:t>
      </w:r>
    </w:p>
    <w:p w:rsidR="00C76140" w:rsidRPr="00C76140" w:rsidRDefault="008357FC" w:rsidP="008357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4.7. 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Организовать выполнение участниками работы. Выдать каждому участнику код (каждому участнику – один и тот же код на все работы). Каждый код используется во всей ОО только один раз. В процессе проведения работы заполнить бумажный протокол, в котором фиксируется соответствие кода и ФИО участника. Каждый участник переписывает код в специально отведенное поле на каждой странице работы.</w:t>
      </w:r>
    </w:p>
    <w:p w:rsidR="00C76140" w:rsidRPr="00C76140" w:rsidRDefault="008357FC" w:rsidP="008357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4.8. 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окончании проведения работы собрать все комплекты.</w:t>
      </w:r>
    </w:p>
    <w:p w:rsidR="00C76140" w:rsidRPr="00C76140" w:rsidRDefault="005B59FC" w:rsidP="008357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4.9.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личном кабинете в ФИС ОКО получить критерии оценивания ответов.</w:t>
      </w:r>
    </w:p>
    <w:p w:rsidR="00C76140" w:rsidRPr="00C76140" w:rsidRDefault="005B59FC" w:rsidP="008357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4.10.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Получить в личном кабинете в ФИС ОКО электронную форму сбора результатов ВПР. Даты получения форм сбора результатов указаны в плане-графике проведения ВПР.</w:t>
      </w:r>
    </w:p>
    <w:p w:rsidR="00C76140" w:rsidRPr="00C76140" w:rsidRDefault="005B59FC" w:rsidP="008357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4.11.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Организовать проверку ответов участников с помощью критериев по соответствующему предмету.</w:t>
      </w:r>
    </w:p>
    <w:p w:rsidR="00C76140" w:rsidRPr="00C76140" w:rsidRDefault="005B59FC" w:rsidP="008357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4.12.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Заполнить форму сбора результатов выполнения ВПР, для каждого из участников внести в форму его код, номер варианта работы и баллы за задания. В электронной форме сбора результатов передаются только коды участников, ФИО не указываются. Соответствие ФИО и кода остается в ОО в виде бумажного протокола.</w:t>
      </w:r>
    </w:p>
    <w:p w:rsidR="00C76140" w:rsidRPr="00C76140" w:rsidRDefault="005B59FC" w:rsidP="008357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4.13.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Загрузить форму сбора результатов в ФИС ОКО. Загрузка формы сбора результатов в ФИС ОКО должна быть осуществлена в соответствии с планом-графиком проведения ВПР.</w:t>
      </w:r>
    </w:p>
    <w:p w:rsidR="00C76140" w:rsidRPr="00C76140" w:rsidRDefault="005B59FC" w:rsidP="008357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4.14.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Получить результаты проверочных работ в разделе «Аналитика» ФИС ОКО.</w:t>
      </w:r>
    </w:p>
    <w:p w:rsidR="00C76140" w:rsidRPr="00C76140" w:rsidRDefault="005B59FC" w:rsidP="008357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835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 «Информационно-</w:t>
      </w:r>
      <w:r w:rsidR="00835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методический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центр» (</w:t>
      </w:r>
      <w:r w:rsidR="00835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Керимову С.Р.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  <w:proofErr w:type="gramStart"/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="00835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настоящий приказ на официальных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сайт</w:t>
      </w:r>
      <w:r w:rsidR="00835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ах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35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Управления образования и МКУ «ИМЦ».</w:t>
      </w:r>
    </w:p>
    <w:p w:rsidR="00C76140" w:rsidRPr="00C76140" w:rsidRDefault="005B59FC" w:rsidP="008357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Контроль</w:t>
      </w:r>
      <w:r w:rsidR="00F143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над</w:t>
      </w:r>
      <w:r w:rsidR="00C76140" w:rsidRPr="00C76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исполнением настоящего приказа возложить на заместителя </w:t>
      </w:r>
      <w:r w:rsidR="00F143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начальника Управления образования Аминова К.А.</w:t>
      </w:r>
    </w:p>
    <w:p w:rsidR="00DE1469" w:rsidRDefault="00DE1469" w:rsidP="00C7614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BF7048" w:rsidRDefault="00BF7048" w:rsidP="00C7614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622F" w:rsidRPr="00C76140" w:rsidRDefault="00BF7048" w:rsidP="00CA4B4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Начальник Управления образования </w:t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  <w:t xml:space="preserve">      </w:t>
      </w:r>
      <w:r w:rsidRPr="00E64702"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 xml:space="preserve">                  </w:t>
      </w:r>
      <w:proofErr w:type="spellStart"/>
      <w:r>
        <w:rPr>
          <w:rFonts w:ascii="Times New Roman" w:hAnsi="Times New Roman" w:cs="Times New Roman"/>
          <w:b/>
          <w:sz w:val="28"/>
        </w:rPr>
        <w:t>Г.</w:t>
      </w:r>
      <w:r w:rsidRPr="00E64702">
        <w:rPr>
          <w:rFonts w:ascii="Times New Roman" w:hAnsi="Times New Roman" w:cs="Times New Roman"/>
          <w:b/>
          <w:sz w:val="28"/>
        </w:rPr>
        <w:t>Шихбабаев</w:t>
      </w:r>
      <w:proofErr w:type="spellEnd"/>
    </w:p>
    <w:sectPr w:rsidR="0059622F" w:rsidRPr="00C76140" w:rsidSect="00CA4B4C">
      <w:pgSz w:w="11906" w:h="16838"/>
      <w:pgMar w:top="567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AE9"/>
    <w:rsid w:val="002F7AE9"/>
    <w:rsid w:val="0059622F"/>
    <w:rsid w:val="005B59FC"/>
    <w:rsid w:val="0069735B"/>
    <w:rsid w:val="008357FC"/>
    <w:rsid w:val="00AD4FFD"/>
    <w:rsid w:val="00BF7048"/>
    <w:rsid w:val="00C76140"/>
    <w:rsid w:val="00CA4B4C"/>
    <w:rsid w:val="00DE1469"/>
    <w:rsid w:val="00F143A2"/>
    <w:rsid w:val="00F40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6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76140"/>
    <w:rPr>
      <w:b/>
      <w:bCs/>
    </w:rPr>
  </w:style>
  <w:style w:type="character" w:styleId="a5">
    <w:name w:val="Hyperlink"/>
    <w:uiPriority w:val="99"/>
    <w:unhideWhenUsed/>
    <w:rsid w:val="00C76140"/>
    <w:rPr>
      <w:color w:val="0000FF"/>
      <w:u w:val="single"/>
    </w:rPr>
  </w:style>
  <w:style w:type="paragraph" w:styleId="a6">
    <w:name w:val="No Spacing"/>
    <w:uiPriority w:val="1"/>
    <w:qFormat/>
    <w:rsid w:val="00C761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76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61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6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76140"/>
    <w:rPr>
      <w:b/>
      <w:bCs/>
    </w:rPr>
  </w:style>
  <w:style w:type="character" w:styleId="a5">
    <w:name w:val="Hyperlink"/>
    <w:uiPriority w:val="99"/>
    <w:unhideWhenUsed/>
    <w:rsid w:val="00C76140"/>
    <w:rPr>
      <w:color w:val="0000FF"/>
      <w:u w:val="single"/>
    </w:rPr>
  </w:style>
  <w:style w:type="paragraph" w:styleId="a6">
    <w:name w:val="No Spacing"/>
    <w:uiPriority w:val="1"/>
    <w:qFormat/>
    <w:rsid w:val="00C761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76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6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65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&#1045;mail/s.stalskoe.uo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Zara</cp:lastModifiedBy>
  <cp:revision>6</cp:revision>
  <dcterms:created xsi:type="dcterms:W3CDTF">2022-02-04T05:35:00Z</dcterms:created>
  <dcterms:modified xsi:type="dcterms:W3CDTF">2022-02-09T08:28:00Z</dcterms:modified>
</cp:coreProperties>
</file>