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3D5" w:rsidRPr="00EF728C" w:rsidRDefault="00B003D5" w:rsidP="00B003D5">
      <w:pPr>
        <w:spacing w:after="200" w:line="240" w:lineRule="auto"/>
        <w:ind w:right="396"/>
        <w:jc w:val="center"/>
        <w:rPr>
          <w:rFonts w:eastAsiaTheme="minorEastAsia"/>
          <w:lang w:eastAsia="ru-RU"/>
        </w:rPr>
      </w:pPr>
      <w:r w:rsidRPr="00EF728C">
        <w:rPr>
          <w:rFonts w:eastAsiaTheme="minorEastAsia"/>
          <w:noProof/>
          <w:lang w:eastAsia="ru-RU"/>
        </w:rPr>
        <w:drawing>
          <wp:inline distT="0" distB="0" distL="0" distR="0" wp14:anchorId="1BEF7234" wp14:editId="4BFCEEBC">
            <wp:extent cx="948906" cy="879894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465" cy="885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3D5" w:rsidRPr="00EF728C" w:rsidRDefault="00B003D5" w:rsidP="00B003D5">
      <w:pPr>
        <w:spacing w:after="0" w:line="240" w:lineRule="auto"/>
        <w:ind w:left="-142" w:right="-285" w:hanging="85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M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H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CTEPCTBO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O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Б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PA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ЗО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BAH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ИЯ И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НАУКИ Р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ЕСПУБЛИКИ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АГЕСТАН</w:t>
      </w:r>
    </w:p>
    <w:p w:rsidR="00B003D5" w:rsidRDefault="00B003D5" w:rsidP="00B003D5">
      <w:pPr>
        <w:spacing w:after="0" w:line="240" w:lineRule="auto"/>
        <w:ind w:right="396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ДАГЕСТАНСКИЙ ИНСТИТУТ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РАЗВИТИЯ ОБРАЗОВАНИЯ</w:t>
      </w:r>
    </w:p>
    <w:p w:rsidR="00B4399F" w:rsidRPr="00B4399F" w:rsidRDefault="00B4399F" w:rsidP="00B003D5">
      <w:pPr>
        <w:spacing w:after="0" w:line="240" w:lineRule="auto"/>
        <w:ind w:right="396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"/>
          <w:szCs w:val="2"/>
          <w:lang w:eastAsia="ru-RU"/>
        </w:rPr>
      </w:pPr>
    </w:p>
    <w:p w:rsidR="00B003D5" w:rsidRPr="00EF728C" w:rsidRDefault="00B003D5" w:rsidP="00B003D5">
      <w:pPr>
        <w:spacing w:after="0" w:line="240" w:lineRule="auto"/>
        <w:ind w:right="396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18"/>
          <w:szCs w:val="18"/>
          <w:lang w:eastAsia="ru-RU"/>
        </w:rPr>
      </w:pPr>
      <w:proofErr w:type="gram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367027,  г.</w:t>
      </w:r>
      <w:proofErr w:type="gram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 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Maxa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чкала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,  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y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л. Генерала 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Магомедтагирова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 (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Казбекова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), 159, т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e</w:t>
      </w:r>
      <w:r w:rsidR="00825119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л. 69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-</w:t>
      </w:r>
      <w:r w:rsidR="00825119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1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0-</w:t>
      </w:r>
      <w:r w:rsidR="00825119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2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5, 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e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-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mail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: </w:t>
      </w:r>
      <w:hyperlink r:id="rId6" w:history="1"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 w:eastAsia="ru-RU"/>
          </w:rPr>
          <w:t>dipkpkrd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eastAsia="ru-RU"/>
          </w:rPr>
          <w:t>@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 w:eastAsia="ru-RU"/>
          </w:rPr>
          <w:t>mail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eastAsia="ru-RU"/>
          </w:rPr>
          <w:t>.</w:t>
        </w:r>
        <w:proofErr w:type="spellStart"/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 w:eastAsia="ru-RU"/>
          </w:rPr>
          <w:t>ru</w:t>
        </w:r>
        <w:proofErr w:type="spellEnd"/>
      </w:hyperlink>
    </w:p>
    <w:p w:rsidR="00B003D5" w:rsidRPr="00EF728C" w:rsidRDefault="00B003D5" w:rsidP="00B003D5">
      <w:pPr>
        <w:spacing w:after="0" w:line="240" w:lineRule="auto"/>
        <w:ind w:right="39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r w:rsidRPr="00EF728C">
        <w:rPr>
          <w:rFonts w:eastAsia="Times New Roman"/>
          <w:bCs/>
          <w:iCs/>
          <w:noProof/>
          <w:color w:val="000000"/>
          <w:sz w:val="25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5F84D4" wp14:editId="08778D63">
                <wp:simplePos x="0" y="0"/>
                <wp:positionH relativeFrom="column">
                  <wp:posOffset>-347980</wp:posOffset>
                </wp:positionH>
                <wp:positionV relativeFrom="paragraph">
                  <wp:posOffset>57150</wp:posOffset>
                </wp:positionV>
                <wp:extent cx="6454775" cy="0"/>
                <wp:effectExtent l="0" t="19050" r="22225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C5D60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4pt,4.5pt" to="480.8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" strokeweight="4.5pt">
                <v:stroke linestyle="thickThin"/>
              </v:line>
            </w:pict>
          </mc:Fallback>
        </mc:AlternateContent>
      </w:r>
    </w:p>
    <w:p w:rsidR="00B003D5" w:rsidRPr="00EF728C" w:rsidRDefault="00B003D5" w:rsidP="00B003D5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140E51" w:rsidRDefault="00140E51" w:rsidP="00140E5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Руководителям муниципальных</w:t>
      </w:r>
    </w:p>
    <w:p w:rsidR="00140E51" w:rsidRDefault="00140E51" w:rsidP="00140E5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управлений образованием</w:t>
      </w:r>
    </w:p>
    <w:p w:rsidR="00140E51" w:rsidRDefault="00140E51" w:rsidP="00140E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A19FA" w:rsidRPr="000A19FA" w:rsidRDefault="000A19FA" w:rsidP="000A19FA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  <w:r w:rsidRPr="000A19FA">
        <w:rPr>
          <w:rFonts w:ascii="Times New Roman" w:hAnsi="Times New Roman" w:cs="Times New Roman"/>
          <w:sz w:val="28"/>
        </w:rPr>
        <w:t>Дагестанский ИРО информирует Вас о том, что в рамках реализации</w:t>
      </w:r>
      <w:r w:rsidRPr="000A19FA">
        <w:rPr>
          <w:rFonts w:ascii="Times New Roman" w:hAnsi="Times New Roman" w:cs="Times New Roman"/>
          <w:sz w:val="28"/>
          <w:szCs w:val="28"/>
        </w:rPr>
        <w:t xml:space="preserve"> мероприятия по</w:t>
      </w:r>
      <w:r w:rsidRPr="000A19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19FA">
        <w:rPr>
          <w:rFonts w:ascii="Times New Roman" w:hAnsi="Times New Roman" w:cs="Times New Roman"/>
          <w:sz w:val="28"/>
          <w:szCs w:val="28"/>
        </w:rPr>
        <w:t xml:space="preserve">развитию национально-региональной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качества в рамках государственной программы Российской Федерации «Развитие образования» </w:t>
      </w:r>
      <w:r w:rsidRPr="000A19FA">
        <w:rPr>
          <w:rFonts w:ascii="Times New Roman" w:hAnsi="Times New Roman" w:cs="Times New Roman"/>
          <w:sz w:val="28"/>
        </w:rPr>
        <w:t xml:space="preserve">2 октября 2018 года состоится межрегиональная научно-практическая конференция «Роль и место современных оценочных процедур в системе управления качеством образования». Она будет проходить в режиме видеоконференции, вся информация о конференции изложена в приложении №1. </w:t>
      </w:r>
    </w:p>
    <w:p w:rsidR="000A19FA" w:rsidRPr="000A19FA" w:rsidRDefault="000A19FA" w:rsidP="000A19FA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  <w:r w:rsidRPr="000A19FA">
        <w:rPr>
          <w:rFonts w:ascii="Times New Roman" w:hAnsi="Times New Roman" w:cs="Times New Roman"/>
          <w:sz w:val="28"/>
        </w:rPr>
        <w:t>Необходимо подключиться к видеоконференции директорам школ, методистам управлений образованием. Списки участников конференции должны быть предоставлены до 4 октября 2018 года в формате таблицы, предложенной в приложении №2</w:t>
      </w:r>
      <w:r w:rsidR="008E0E0A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p w:rsidR="00C87C5B" w:rsidRPr="00140E51" w:rsidRDefault="00C87C5B" w:rsidP="0076671B">
      <w:pPr>
        <w:jc w:val="center"/>
        <w:rPr>
          <w:rFonts w:ascii="Times New Roman" w:hAnsi="Times New Roman" w:cs="Times New Roman"/>
          <w:sz w:val="16"/>
          <w:szCs w:val="16"/>
        </w:rPr>
      </w:pPr>
    </w:p>
    <w:sectPr w:rsidR="00C87C5B" w:rsidRPr="00140E51" w:rsidSect="00C53A0F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A63F4"/>
    <w:multiLevelType w:val="hybridMultilevel"/>
    <w:tmpl w:val="82E4C244"/>
    <w:lvl w:ilvl="0" w:tplc="50227BCA">
      <w:start w:val="1"/>
      <w:numFmt w:val="bullet"/>
      <w:lvlText w:val=""/>
      <w:lvlJc w:val="left"/>
      <w:pPr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">
    <w:nsid w:val="12A746F9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74E0C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64B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D5"/>
    <w:rsid w:val="000A19FA"/>
    <w:rsid w:val="000E5C75"/>
    <w:rsid w:val="00140E51"/>
    <w:rsid w:val="00184C74"/>
    <w:rsid w:val="00193681"/>
    <w:rsid w:val="001963EC"/>
    <w:rsid w:val="002A5ABD"/>
    <w:rsid w:val="0067147E"/>
    <w:rsid w:val="006728F5"/>
    <w:rsid w:val="00743CB1"/>
    <w:rsid w:val="0076671B"/>
    <w:rsid w:val="00825119"/>
    <w:rsid w:val="0082670E"/>
    <w:rsid w:val="008E0E0A"/>
    <w:rsid w:val="009B1993"/>
    <w:rsid w:val="00A010A0"/>
    <w:rsid w:val="00A0467A"/>
    <w:rsid w:val="00A70905"/>
    <w:rsid w:val="00AF6ED4"/>
    <w:rsid w:val="00B003D5"/>
    <w:rsid w:val="00B07318"/>
    <w:rsid w:val="00B325AA"/>
    <w:rsid w:val="00B4399F"/>
    <w:rsid w:val="00B43AA2"/>
    <w:rsid w:val="00B645D6"/>
    <w:rsid w:val="00BC5887"/>
    <w:rsid w:val="00C4409B"/>
    <w:rsid w:val="00C87C5B"/>
    <w:rsid w:val="00D64458"/>
    <w:rsid w:val="00E166A5"/>
    <w:rsid w:val="00E30D0B"/>
    <w:rsid w:val="00E32446"/>
    <w:rsid w:val="00E42F06"/>
    <w:rsid w:val="00EB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D0C4E2-92FD-4DBF-BC1E-ADC154670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pkpkrd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Loshadyuga</dc:creator>
  <cp:lastModifiedBy>Румина</cp:lastModifiedBy>
  <cp:revision>4</cp:revision>
  <cp:lastPrinted>2017-09-12T11:33:00Z</cp:lastPrinted>
  <dcterms:created xsi:type="dcterms:W3CDTF">2018-09-27T15:14:00Z</dcterms:created>
  <dcterms:modified xsi:type="dcterms:W3CDTF">2018-09-27T15:19:00Z</dcterms:modified>
</cp:coreProperties>
</file>