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F9B" w:rsidRDefault="00E07F9B" w:rsidP="00E07F9B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>
        <w:t xml:space="preserve">                                                                                          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Приложение №1</w:t>
      </w:r>
    </w:p>
    <w:p w:rsidR="00E07F9B" w:rsidRDefault="00E07F9B" w:rsidP="00E07F9B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к приказу Управления образования</w:t>
      </w:r>
    </w:p>
    <w:p w:rsidR="00E07F9B" w:rsidRDefault="00E07F9B" w:rsidP="00E07F9B">
      <w:pPr>
        <w:spacing w:after="0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от _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15.11.</w:t>
      </w:r>
      <w:r>
        <w:rPr>
          <w:rFonts w:ascii="Times New Roman" w:eastAsia="Calibri" w:hAnsi="Times New Roman" w:cs="Times New Roman"/>
          <w:i/>
          <w:sz w:val="24"/>
          <w:szCs w:val="24"/>
        </w:rPr>
        <w:t>2022 г. №_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122</w:t>
      </w:r>
    </w:p>
    <w:p w:rsidR="00E07F9B" w:rsidRDefault="00E07F9B" w:rsidP="00E07F9B">
      <w:pPr>
        <w:rPr>
          <w:rFonts w:eastAsia="Calibri"/>
          <w:i/>
        </w:rPr>
      </w:pPr>
    </w:p>
    <w:p w:rsidR="00E07F9B" w:rsidRDefault="00E07F9B" w:rsidP="00E07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tLeast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Положение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о проведении конкурса сочинений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 xml:space="preserve">«Герои нашего времени» среди </w:t>
      </w:r>
      <w:proofErr w:type="gramStart"/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обучающихся</w:t>
      </w:r>
      <w:proofErr w:type="gramEnd"/>
    </w:p>
    <w:p w:rsidR="00E07F9B" w:rsidRDefault="00E07F9B" w:rsidP="00E07F9B">
      <w:pPr>
        <w:shd w:val="clear" w:color="auto" w:fill="F4F4F4"/>
        <w:spacing w:before="90" w:after="0" w:line="240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 xml:space="preserve">общеобразовательных организаций 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(16 ноября –05 декабря 2022 года)</w:t>
      </w:r>
    </w:p>
    <w:p w:rsidR="00E07F9B" w:rsidRDefault="00E07F9B" w:rsidP="00E07F9B">
      <w:pPr>
        <w:shd w:val="clear" w:color="auto" w:fill="F4F4F4"/>
        <w:spacing w:before="90" w:after="0" w:line="240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numPr>
          <w:ilvl w:val="0"/>
          <w:numId w:val="1"/>
        </w:numPr>
        <w:shd w:val="clear" w:color="auto" w:fill="F4F4F4"/>
        <w:spacing w:before="90" w:after="0" w:line="240" w:lineRule="atLeast"/>
        <w:ind w:left="2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Цели и задачи Конкурса:</w:t>
      </w:r>
    </w:p>
    <w:p w:rsidR="00E07F9B" w:rsidRDefault="00E07F9B" w:rsidP="00E07F9B">
      <w:pPr>
        <w:numPr>
          <w:ilvl w:val="0"/>
          <w:numId w:val="2"/>
        </w:numPr>
        <w:shd w:val="clear" w:color="auto" w:fill="F4F4F4"/>
        <w:spacing w:before="90" w:after="0" w:line="240" w:lineRule="atLeast"/>
        <w:ind w:left="2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Гражданское и военно-патриотическое воспитание учащихся образовательных организаций;</w:t>
      </w:r>
    </w:p>
    <w:p w:rsidR="00E07F9B" w:rsidRDefault="00E07F9B" w:rsidP="00E07F9B">
      <w:pPr>
        <w:numPr>
          <w:ilvl w:val="0"/>
          <w:numId w:val="2"/>
        </w:numPr>
        <w:shd w:val="clear" w:color="auto" w:fill="F4F4F4"/>
        <w:spacing w:before="90" w:after="0" w:line="240" w:lineRule="atLeast"/>
        <w:ind w:left="2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Формирование у учащихся чувства гордости за ветеранов, защищавших родную землю, доказавших ратным и мирным трудом любовь к Отечеству, профилактика экстремистской идеологии среди несовершеннолетних.</w:t>
      </w:r>
    </w:p>
    <w:p w:rsidR="00E07F9B" w:rsidRDefault="00E07F9B" w:rsidP="00E07F9B">
      <w:pPr>
        <w:numPr>
          <w:ilvl w:val="0"/>
          <w:numId w:val="2"/>
        </w:numPr>
        <w:shd w:val="clear" w:color="auto" w:fill="F4F4F4"/>
        <w:spacing w:before="90" w:after="0" w:line="240" w:lineRule="atLeast"/>
        <w:ind w:left="2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Развитие письменной речи, аналитических и исследовательских навыков.</w:t>
      </w:r>
    </w:p>
    <w:p w:rsidR="00E07F9B" w:rsidRDefault="00E07F9B" w:rsidP="00E07F9B">
      <w:pPr>
        <w:shd w:val="clear" w:color="auto" w:fill="F4F4F4"/>
        <w:spacing w:before="90" w:after="0" w:line="240" w:lineRule="atLeast"/>
        <w:ind w:left="108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numPr>
          <w:ilvl w:val="0"/>
          <w:numId w:val="3"/>
        </w:numPr>
        <w:shd w:val="clear" w:color="auto" w:fill="F4F4F4"/>
        <w:spacing w:before="90" w:after="0" w:line="240" w:lineRule="atLeast"/>
        <w:ind w:left="2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Организаторы Конкурса: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Управление образования МР «Сулейман-Стальский район»;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МКУ «ИМЦ» администрации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МР «Сулейман-Стальский район»;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3. Сроки и место проведения Конкурса: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3.1. Конкурс проводится с 16 ноября по 30 ноября 2022 года.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3</w:t>
      </w: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2. Конкурс проводится в два этапа: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1- этап – подготовка сочинений по предложенной   тематике в образовательных организациях с 16 ноября по 23 ноября 2022 г.; 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2- этап – работа жюри конкурса, отбор лучших работ, победителей и лауреатов конкурса с 01 по 05 декабря 2022 г.;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3.3.Заявки установленного образца (Приложение № 1) подаются в оргкомитет Конкурса до 30 ноября 2022 года.</w:t>
      </w:r>
    </w:p>
    <w:p w:rsidR="00E07F9B" w:rsidRDefault="00E07F9B" w:rsidP="00E07F9B">
      <w:pPr>
        <w:shd w:val="clear" w:color="auto" w:fill="F4F4F4"/>
        <w:spacing w:before="90" w:after="0" w:line="240" w:lineRule="atLeast"/>
        <w:ind w:left="36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4. Участники Конкурса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Конкурсе принимают участие учащиеся образовательных организаций 10-11 классов.</w:t>
      </w:r>
    </w:p>
    <w:p w:rsidR="00E07F9B" w:rsidRDefault="00E07F9B" w:rsidP="00E07F9B">
      <w:pPr>
        <w:shd w:val="clear" w:color="auto" w:fill="F4F4F4"/>
        <w:spacing w:before="90" w:after="0" w:line="240" w:lineRule="atLeast"/>
        <w:ind w:left="425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lastRenderedPageBreak/>
        <w:t>5. Номинации Конкурса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программе Конкурса представлены следующие номинации: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«О подвигах, которых нельзя забывать…» (сочинения о героях, отдавших свою жизнь в борьбе с идеологией терроризма и экстремизма);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«Афганская вьюга…» (сочинения о земляках-участниках войны в Афганистане);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«Конец ХХ века: боль войны…» (сочинения о земляках участниках локальных войн и миротворческих миссий в Нагорном Карабахе, Украине,  на Северном Кавказе и др.);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«Во имя Веры…» (сочинения о земляках – солдатах, прославивших Родной край героическими подвигами в прошлом и настоящем).</w:t>
      </w:r>
    </w:p>
    <w:p w:rsidR="00E07F9B" w:rsidRDefault="00E07F9B" w:rsidP="00E07F9B">
      <w:pPr>
        <w:shd w:val="clear" w:color="auto" w:fill="F4F4F4"/>
        <w:spacing w:before="90" w:after="0" w:line="240" w:lineRule="atLeast"/>
        <w:ind w:left="425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Общие требования к сочинениям-исследованиям: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на титульном листе указывается название образовательной организации (полностью), тема, Ф.И.О. автора, класс, Ф.И.О. научного руководителя, населенный пункт, где выполнялась работа и год;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работы оформляются шрифтом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en-US" w:eastAsia="ru-RU"/>
        </w:rPr>
        <w:t>Times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en-US" w:eastAsia="ru-RU"/>
        </w:rPr>
        <w:t>New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en-US" w:eastAsia="ru-RU"/>
        </w:rPr>
        <w:t>Roman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14 размер шрифта, межстрочный интервал - одинарный, не более 3 печатных страниц;</w:t>
      </w:r>
    </w:p>
    <w:p w:rsidR="00E07F9B" w:rsidRDefault="00E07F9B" w:rsidP="00E07F9B">
      <w:pPr>
        <w:shd w:val="clear" w:color="auto" w:fill="F4F4F4"/>
        <w:spacing w:before="90" w:after="0" w:line="240" w:lineRule="atLeast"/>
        <w:ind w:left="425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6. Жюри Конкурса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6.1.Жюри формируется из представителей организаторов 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Конкурса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а также из представителей учреждений культуры, высших учебных заведений, ветеранских организаций.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6.2. Критерии оценки сочинений-исследований: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четкое следование теме сочинения -  1-3 балла;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содержание (логичная и четкая структура, отражение личного отношения к выбранной теме, стиль и грамотность) – 1-7 баллов;</w:t>
      </w:r>
    </w:p>
    <w:p w:rsidR="00E07F9B" w:rsidRDefault="00E07F9B" w:rsidP="00E07F9B">
      <w:pPr>
        <w:shd w:val="clear" w:color="auto" w:fill="F4F4F4"/>
        <w:spacing w:before="90" w:after="0" w:line="240" w:lineRule="atLeast"/>
        <w:ind w:left="425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8. Подведение итогов и награждение лауреатов.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8.1. Победители и призеры конкурса сочинений  по указанным в п.5 номинациям награждаются грамотами и денежными призами администрации МР «Сулейман-Стальский район».</w:t>
      </w:r>
    </w:p>
    <w:p w:rsidR="00E07F9B" w:rsidRDefault="00E07F9B" w:rsidP="00E07F9B">
      <w:pPr>
        <w:shd w:val="clear" w:color="auto" w:fill="F4F4F4"/>
        <w:spacing w:before="90" w:after="0" w:line="240" w:lineRule="atLeast"/>
        <w:ind w:left="425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tLeast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3A11D2" w:rsidRDefault="003A11D2" w:rsidP="00E07F9B">
      <w:pPr>
        <w:shd w:val="clear" w:color="auto" w:fill="F4F4F4"/>
        <w:spacing w:before="90" w:after="0" w:line="240" w:lineRule="atLeast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3A11D2" w:rsidRDefault="003A11D2" w:rsidP="00E07F9B">
      <w:pPr>
        <w:shd w:val="clear" w:color="auto" w:fill="F4F4F4"/>
        <w:spacing w:before="90" w:after="0" w:line="240" w:lineRule="atLeast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lastRenderedPageBreak/>
        <w:t>Форма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заявки на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конкурс сочинений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 xml:space="preserve">«Герои нашего времени» </w:t>
      </w:r>
    </w:p>
    <w:p w:rsidR="00E07F9B" w:rsidRDefault="00E07F9B" w:rsidP="00E07F9B">
      <w:pPr>
        <w:shd w:val="clear" w:color="auto" w:fill="F4F4F4"/>
        <w:spacing w:before="90" w:after="0" w:line="240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tbl>
      <w:tblPr>
        <w:tblW w:w="10916" w:type="dxa"/>
        <w:tblInd w:w="-743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62"/>
        <w:gridCol w:w="1983"/>
        <w:gridCol w:w="2409"/>
        <w:gridCol w:w="1843"/>
        <w:gridCol w:w="3119"/>
      </w:tblGrid>
      <w:tr w:rsidR="00E07F9B" w:rsidTr="00E07F9B">
        <w:trPr>
          <w:trHeight w:val="1155"/>
        </w:trPr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E07F9B" w:rsidRDefault="00E07F9B">
            <w:pPr>
              <w:spacing w:before="90" w:after="142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E07F9B" w:rsidRDefault="00E07F9B">
            <w:pPr>
              <w:spacing w:before="90"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участника конкурса, класс</w:t>
            </w:r>
          </w:p>
          <w:p w:rsidR="00E07F9B" w:rsidRDefault="00E07F9B">
            <w:pPr>
              <w:spacing w:before="90" w:after="142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E07F9B" w:rsidRDefault="00E07F9B">
            <w:pPr>
              <w:spacing w:before="90" w:after="142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E07F9B" w:rsidRDefault="00E07F9B">
            <w:pPr>
              <w:spacing w:before="90" w:after="142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Номинация, тема выступления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F9B" w:rsidRDefault="00E07F9B">
            <w:pPr>
              <w:spacing w:before="90" w:after="142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научного руководителя</w:t>
            </w:r>
          </w:p>
        </w:tc>
      </w:tr>
    </w:tbl>
    <w:p w:rsidR="00E07F9B" w:rsidRDefault="00E07F9B" w:rsidP="00E07F9B">
      <w:pPr>
        <w:shd w:val="clear" w:color="auto" w:fill="F4F4F4"/>
        <w:spacing w:before="90" w:after="0" w:line="240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Директор образовательной организации__________________________________</w:t>
      </w:r>
    </w:p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/>
    <w:p w:rsidR="00E07F9B" w:rsidRDefault="00E07F9B" w:rsidP="00E07F9B">
      <w:r>
        <w:t xml:space="preserve">   </w:t>
      </w:r>
    </w:p>
    <w:p w:rsidR="00E07F9B" w:rsidRDefault="00E07F9B" w:rsidP="00E07F9B">
      <w:pPr>
        <w:shd w:val="clear" w:color="auto" w:fill="FFFFFF"/>
        <w:tabs>
          <w:tab w:val="left" w:pos="6330"/>
        </w:tabs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FFFFF"/>
        <w:tabs>
          <w:tab w:val="left" w:pos="6330"/>
        </w:tabs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07F9B" w:rsidRPr="003A11D2" w:rsidRDefault="00E07F9B" w:rsidP="003A11D2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6"/>
          <w:szCs w:val="26"/>
          <w:lang w:eastAsia="ru-RU"/>
        </w:rPr>
      </w:pPr>
      <w:r>
        <w:rPr>
          <w:rFonts w:ascii="Times New Roman" w:eastAsia="Andale Sans UI" w:hAnsi="Times New Roman" w:cs="Times New Roman"/>
          <w:kern w:val="2"/>
          <w:sz w:val="26"/>
          <w:szCs w:val="26"/>
          <w:lang w:eastAsia="ru-RU"/>
        </w:rPr>
        <w:tab/>
      </w:r>
    </w:p>
    <w:p w:rsidR="00E07F9B" w:rsidRDefault="00E07F9B" w:rsidP="00E07F9B">
      <w:pPr>
        <w:shd w:val="clear" w:color="auto" w:fill="FFFFFF"/>
        <w:tabs>
          <w:tab w:val="left" w:pos="6330"/>
        </w:tabs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</w:t>
      </w:r>
    </w:p>
    <w:p w:rsidR="00E07F9B" w:rsidRPr="003A11D2" w:rsidRDefault="00E07F9B" w:rsidP="003A11D2">
      <w:pPr>
        <w:shd w:val="clear" w:color="auto" w:fill="FFFFFF"/>
        <w:tabs>
          <w:tab w:val="left" w:pos="6330"/>
        </w:tabs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</w:t>
      </w:r>
      <w:r w:rsidR="003A11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</w:t>
      </w:r>
    </w:p>
    <w:p w:rsidR="003A11D2" w:rsidRDefault="003A11D2" w:rsidP="00E07F9B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</w:rPr>
      </w:pPr>
    </w:p>
    <w:p w:rsidR="003A11D2" w:rsidRDefault="003A11D2" w:rsidP="00E07F9B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</w:rPr>
      </w:pPr>
    </w:p>
    <w:p w:rsidR="003A11D2" w:rsidRDefault="003A11D2" w:rsidP="00E07F9B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</w:rPr>
      </w:pPr>
    </w:p>
    <w:p w:rsidR="00E07F9B" w:rsidRDefault="00E07F9B" w:rsidP="00E07F9B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Приложение №1</w:t>
      </w:r>
    </w:p>
    <w:p w:rsidR="00E07F9B" w:rsidRDefault="00E07F9B" w:rsidP="00E07F9B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к приказу Управления образования</w:t>
      </w:r>
    </w:p>
    <w:p w:rsidR="00E07F9B" w:rsidRDefault="00E07F9B" w:rsidP="00E07F9B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от _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15.11.</w:t>
      </w:r>
      <w:r>
        <w:rPr>
          <w:rFonts w:ascii="Times New Roman" w:eastAsia="Calibri" w:hAnsi="Times New Roman" w:cs="Times New Roman"/>
          <w:i/>
          <w:sz w:val="24"/>
          <w:szCs w:val="24"/>
        </w:rPr>
        <w:t>2022 г. №_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122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   районного конкурса  на лучшее стихотворение собственного сочинения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«За мирное счастливое детство»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Организаторы конкурса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Организаторами конкурса на лучшее стихотворение «За мирное счастливое детство», являются Управление образования и МКУ «ИМЦ» администрации МР «Сулейман-Стальский район»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 Конкурс проводится с целью профилактики идеологии терроризма и экстремизма, создания условий для выявления одаренных юных поэтов, раскрытия творческого потенциала молодежи.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Задачи Конкурса: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-популяризация поэтического творчества в общеобразовательных организациях муниципального района;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чувства патриотизма;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профилактика идеологии терроризма и экстремизма в молодежной среде.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2.3. Номинации конкурса: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«Лезгинский язык»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«Русский язык» 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Участники конкурса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В Конкурсе принимают участие авторы, представляющие собственные стихотворения в соответствии с конкурсной тематикой (далее — Участники), учащиеся 5-9 классов.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3.2. Форма участия: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предоставление авторского материала с заявкой участника до 30 ноября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Абдуселимовой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В.Х.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4.Условия   проведения конкурса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4.1.  Произведения принимаются на конкурс в отпечатанном виде или на электронном носителе: стихи – не менее 16 и более 24 строк. Необходимо указать фамилию, имя, отчество автора полностью, возраст, домашний адрес, контактный телефон.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Представленные на Конкурс материалы не возвращаются и не рецензируются.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4.3. Организаторы Конкурса имеют право не допускать на Конкурс материалы, имеющие низкий художественный уровень и нарушающие авторские права.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4.4. Участие в Конкурсе обозначает автоматическое согласие авторов и исполнителей на дальнейшее возможное использование их творческих работ и произведений с указанием авторов при организации районных и поселковых социально значимых мероприятий.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Порядок проведения Конкурса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5.1. Конкурс проводится в два этапа: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- отборочный (прием работ на Конкурс) – до 30 ноября 2022 года;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(рассмотрение работ и определение победителей путем голосования, объявление победителей) - с 01. 12. 2022 года по 05. 012. 2022г.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5.2. Материалы можно предоставить: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Абдуселимовой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В.Х. до 30 ноября 2022 г.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6.Требования к конкурсным работам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6.1. К участию в Конкурсе принимаются оригинальные варианты стихотворений. Все работы, представленные на Конкурс, должны быть авторскими. Ответственность за несоблюдение авторства несут участники Конкурса.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6.2. Представленные   произведения должны   соответствовать морали и нравственности. 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Жюри  Конкурса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7.1. Для определения лучших  стихотворений создается жюри Конкурса.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7.2. В состав Жюри Конкурса входят специалисты Управления образования, Отдела культуры и Информагентства МР «Сулейман-Стальский район»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Награждение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8.1. По итогам Конкурса определяются победитель и призеры в каждой номинации.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8.2.Все участники конкурса награждаются дипломами и ценными призами администрации МР «Сулейман-Стальский район».</w:t>
      </w:r>
    </w:p>
    <w:p w:rsidR="00E07F9B" w:rsidRDefault="00E07F9B" w:rsidP="00E07F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3A11D2" w:rsidRDefault="003A11D2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3A11D2" w:rsidRDefault="003A11D2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3A11D2" w:rsidRDefault="003A11D2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3A11D2" w:rsidRDefault="003A11D2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3A11D2" w:rsidRDefault="003A11D2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3A11D2" w:rsidRDefault="003A11D2" w:rsidP="00E07F9B">
      <w:pPr>
        <w:shd w:val="clear" w:color="auto" w:fill="F4F4F4"/>
        <w:spacing w:before="90" w:after="0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Форма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>заявки на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>
        <w:rPr>
          <w:rFonts w:ascii="var(--bs-font-sans-serif)" w:eastAsia="Times New Roman" w:hAnsi="var(--bs-font-sans-serif)" w:cs="Times New Roman"/>
          <w:b/>
          <w:bCs/>
          <w:color w:val="212529"/>
          <w:sz w:val="28"/>
          <w:szCs w:val="28"/>
          <w:lang w:eastAsia="ru-RU"/>
        </w:rPr>
        <w:t xml:space="preserve">конкурс стихов собственного сочинения </w:t>
      </w:r>
    </w:p>
    <w:p w:rsidR="00E07F9B" w:rsidRDefault="00E07F9B" w:rsidP="00E07F9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«За мирное счастливое детство»</w:t>
      </w: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E07F9B" w:rsidRDefault="00E07F9B" w:rsidP="00E07F9B">
      <w:pPr>
        <w:shd w:val="clear" w:color="auto" w:fill="F4F4F4"/>
        <w:spacing w:before="90"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tbl>
      <w:tblPr>
        <w:tblW w:w="10774" w:type="dxa"/>
        <w:tblInd w:w="-743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3"/>
        <w:gridCol w:w="2552"/>
        <w:gridCol w:w="2409"/>
        <w:gridCol w:w="1843"/>
        <w:gridCol w:w="2977"/>
      </w:tblGrid>
      <w:tr w:rsidR="00E07F9B" w:rsidTr="00E07F9B">
        <w:trPr>
          <w:trHeight w:val="115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E07F9B" w:rsidRDefault="00E07F9B">
            <w:pPr>
              <w:spacing w:before="90" w:after="142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E07F9B" w:rsidRDefault="00E07F9B">
            <w:pPr>
              <w:spacing w:before="9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участника конкурса, класс</w:t>
            </w:r>
          </w:p>
          <w:p w:rsidR="00E07F9B" w:rsidRDefault="00E07F9B">
            <w:pPr>
              <w:spacing w:before="90" w:after="142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E07F9B" w:rsidRDefault="00E07F9B">
            <w:pPr>
              <w:spacing w:before="90" w:after="14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E07F9B" w:rsidRDefault="00E07F9B">
            <w:pPr>
              <w:spacing w:before="90" w:after="14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Номинация, тема выступления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F9B" w:rsidRDefault="00E07F9B">
            <w:pPr>
              <w:spacing w:before="90" w:after="14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научного руководителя</w:t>
            </w:r>
          </w:p>
        </w:tc>
      </w:tr>
    </w:tbl>
    <w:p w:rsidR="00E07F9B" w:rsidRDefault="00E07F9B" w:rsidP="00E07F9B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E07F9B" w:rsidRDefault="00E07F9B" w:rsidP="00E07F9B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Директор образовательной организации__________________________________</w:t>
      </w: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E07F9B">
      <w:pPr>
        <w:spacing w:line="240" w:lineRule="auto"/>
      </w:pPr>
    </w:p>
    <w:p w:rsidR="00E07F9B" w:rsidRDefault="00E07F9B" w:rsidP="003A11D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t xml:space="preserve">                   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                           </w:t>
      </w:r>
    </w:p>
    <w:p w:rsidR="003A11D2" w:rsidRPr="003A11D2" w:rsidRDefault="00E07F9B" w:rsidP="003A11D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                                                          </w:t>
      </w:r>
      <w:bookmarkStart w:id="0" w:name="_GoBack"/>
      <w:bookmarkEnd w:id="0"/>
    </w:p>
    <w:p w:rsidR="003A11D2" w:rsidRPr="003A11D2" w:rsidRDefault="003A11D2" w:rsidP="003A11D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 w:rsidRPr="003A11D2"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</w:t>
      </w:r>
      <w:r w:rsidRPr="003A11D2">
        <w:rPr>
          <w:rFonts w:ascii="Times New Roman" w:eastAsia="Andale Sans UI" w:hAnsi="Times New Roman" w:cs="Times New Roman"/>
          <w:kern w:val="2"/>
          <w:sz w:val="24"/>
          <w:szCs w:val="24"/>
        </w:rPr>
        <w:t>Приложение №1</w:t>
      </w:r>
    </w:p>
    <w:p w:rsidR="003A11D2" w:rsidRPr="003A11D2" w:rsidRDefault="003A11D2" w:rsidP="003A11D2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A11D2">
        <w:rPr>
          <w:rFonts w:ascii="Times New Roman" w:eastAsia="Calibri" w:hAnsi="Times New Roman" w:cs="Times New Roman"/>
          <w:i/>
          <w:sz w:val="24"/>
          <w:szCs w:val="24"/>
        </w:rPr>
        <w:t xml:space="preserve"> к приказу МКУ «ИМЦ» </w:t>
      </w:r>
    </w:p>
    <w:p w:rsidR="003A11D2" w:rsidRPr="003A11D2" w:rsidRDefault="003A11D2" w:rsidP="003A11D2">
      <w:pPr>
        <w:spacing w:after="0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3A11D2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от _</w:t>
      </w:r>
      <w:r w:rsidRPr="003A11D2">
        <w:rPr>
          <w:rFonts w:ascii="Times New Roman" w:eastAsia="Calibri" w:hAnsi="Times New Roman" w:cs="Times New Roman"/>
          <w:i/>
          <w:sz w:val="24"/>
          <w:szCs w:val="24"/>
          <w:u w:val="single"/>
        </w:rPr>
        <w:t>15.11.</w:t>
      </w:r>
      <w:r w:rsidRPr="003A11D2">
        <w:rPr>
          <w:rFonts w:ascii="Times New Roman" w:eastAsia="Calibri" w:hAnsi="Times New Roman" w:cs="Times New Roman"/>
          <w:i/>
          <w:sz w:val="24"/>
          <w:szCs w:val="24"/>
        </w:rPr>
        <w:t>2022 г. №_</w:t>
      </w:r>
      <w:r w:rsidRPr="003A11D2">
        <w:rPr>
          <w:rFonts w:ascii="Times New Roman" w:eastAsia="Calibri" w:hAnsi="Times New Roman" w:cs="Times New Roman"/>
          <w:i/>
          <w:sz w:val="24"/>
          <w:szCs w:val="24"/>
          <w:u w:val="single"/>
        </w:rPr>
        <w:t>96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center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312" w:lineRule="auto"/>
        <w:jc w:val="center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>ПОЛОЖЕНИЕ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center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о муниципальном конкурсе плакатов по профилактике незаконного потребления наркотических и психотропных веществ </w:t>
      </w:r>
      <w:r w:rsidRPr="003A11D2">
        <w:rPr>
          <w:rFonts w:ascii="Times New Roman" w:eastAsia="Andale Sans UI" w:hAnsi="Times New Roman" w:cs="Times New Roman"/>
          <w:b/>
          <w:i/>
          <w:kern w:val="2"/>
          <w:sz w:val="28"/>
          <w:szCs w:val="28"/>
          <w:lang w:eastAsia="ru-RU"/>
        </w:rPr>
        <w:t>«Молодёжь против наркотиков»</w:t>
      </w:r>
    </w:p>
    <w:p w:rsidR="003A11D2" w:rsidRPr="003A11D2" w:rsidRDefault="003A11D2" w:rsidP="003A11D2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center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среди учащихся  7-9 и 10-11 классов средних общеобразовательных учреждений.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ab/>
        <w:t xml:space="preserve">Настоящее Положение определяет правила организации и проведения конкурса плакатов </w:t>
      </w:r>
      <w:r w:rsidRPr="003A11D2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«Молодёжь против наркотиков»,</w:t>
      </w: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его организационно-методическое обеспечение, порядок участия в конкурсе и определения победителей.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tabs>
          <w:tab w:val="left" w:pos="4140"/>
          <w:tab w:val="left" w:pos="4320"/>
        </w:tabs>
        <w:suppressAutoHyphens/>
        <w:spacing w:after="0" w:line="312" w:lineRule="auto"/>
        <w:ind w:left="1080" w:hanging="1080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val="en-US" w:eastAsia="ru-RU"/>
        </w:rPr>
        <w:t>I</w:t>
      </w: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>. ОБЩИЕ ПОЛОЖЕНИЯ</w:t>
      </w:r>
    </w:p>
    <w:p w:rsidR="003A11D2" w:rsidRPr="003A11D2" w:rsidRDefault="003A11D2" w:rsidP="003A11D2">
      <w:pPr>
        <w:widowControl w:val="0"/>
        <w:tabs>
          <w:tab w:val="left" w:pos="720"/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1.1. Конкурс плакатов «Молодёжь против наркотиков» (далее – Конкурс) проводится ежегодно МКУ «ИМЦ» в рамках пропаганды здорового образа жизни.</w:t>
      </w: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ab/>
      </w:r>
    </w:p>
    <w:p w:rsidR="003A11D2" w:rsidRPr="003A11D2" w:rsidRDefault="003A11D2" w:rsidP="003A11D2">
      <w:pPr>
        <w:widowControl w:val="0"/>
        <w:tabs>
          <w:tab w:val="left" w:pos="720"/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312" w:lineRule="auto"/>
        <w:ind w:left="1080" w:hanging="1080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val="en-US" w:eastAsia="ru-RU"/>
        </w:rPr>
        <w:t>II</w:t>
      </w: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>. ЦЕЛИ И ЗАДАЧИ КОНКУРСА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2.1. Основными целями Конкурса являются:</w:t>
      </w:r>
    </w:p>
    <w:p w:rsidR="003A11D2" w:rsidRPr="003A11D2" w:rsidRDefault="003A11D2" w:rsidP="003A11D2">
      <w:pPr>
        <w:widowControl w:val="0"/>
        <w:numPr>
          <w:ilvl w:val="0"/>
          <w:numId w:val="7"/>
        </w:numPr>
        <w:tabs>
          <w:tab w:val="left" w:pos="900"/>
        </w:tabs>
        <w:suppressAutoHyphens/>
        <w:spacing w:after="0" w:line="312" w:lineRule="auto"/>
        <w:ind w:left="900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активизация и повышение качества работы по профилактике наркомании;</w:t>
      </w:r>
    </w:p>
    <w:p w:rsidR="003A11D2" w:rsidRPr="003A11D2" w:rsidRDefault="003A11D2" w:rsidP="003A11D2">
      <w:pPr>
        <w:widowControl w:val="0"/>
        <w:numPr>
          <w:ilvl w:val="0"/>
          <w:numId w:val="7"/>
        </w:numPr>
        <w:tabs>
          <w:tab w:val="left" w:pos="900"/>
        </w:tabs>
        <w:suppressAutoHyphens/>
        <w:spacing w:after="0" w:line="312" w:lineRule="auto"/>
        <w:ind w:left="900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поиск новых форм и методов профилактики  наркомании;</w:t>
      </w:r>
    </w:p>
    <w:p w:rsidR="003A11D2" w:rsidRPr="003A11D2" w:rsidRDefault="003A11D2" w:rsidP="003A11D2">
      <w:pPr>
        <w:widowControl w:val="0"/>
        <w:numPr>
          <w:ilvl w:val="0"/>
          <w:numId w:val="7"/>
        </w:numPr>
        <w:tabs>
          <w:tab w:val="left" w:pos="900"/>
        </w:tabs>
        <w:suppressAutoHyphens/>
        <w:spacing w:after="0" w:line="312" w:lineRule="auto"/>
        <w:ind w:left="900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освещение работы по пропаганде здорового образа жизни и профилактике наркомании среди детей, подростков и молодёжи;</w:t>
      </w:r>
    </w:p>
    <w:p w:rsidR="003A11D2" w:rsidRPr="003A11D2" w:rsidRDefault="003A11D2" w:rsidP="003A11D2">
      <w:pPr>
        <w:widowControl w:val="0"/>
        <w:numPr>
          <w:ilvl w:val="0"/>
          <w:numId w:val="7"/>
        </w:numPr>
        <w:tabs>
          <w:tab w:val="left" w:pos="900"/>
        </w:tabs>
        <w:suppressAutoHyphens/>
        <w:spacing w:after="0" w:line="312" w:lineRule="auto"/>
        <w:ind w:left="900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обеспечение условий для включения подростков в творческую деятельность по созданию привлекательного имиджа здорового образа жизни.</w:t>
      </w:r>
    </w:p>
    <w:p w:rsidR="003A11D2" w:rsidRPr="003A11D2" w:rsidRDefault="003A11D2" w:rsidP="003A11D2">
      <w:pPr>
        <w:widowControl w:val="0"/>
        <w:tabs>
          <w:tab w:val="left" w:pos="90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2.2. В задачи Конкурса входит:</w:t>
      </w:r>
    </w:p>
    <w:p w:rsidR="003A11D2" w:rsidRPr="003A11D2" w:rsidRDefault="003A11D2" w:rsidP="003A11D2">
      <w:pPr>
        <w:widowControl w:val="0"/>
        <w:numPr>
          <w:ilvl w:val="0"/>
          <w:numId w:val="5"/>
        </w:numPr>
        <w:tabs>
          <w:tab w:val="left" w:pos="90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пропаганда здорового образа жизни;</w:t>
      </w:r>
    </w:p>
    <w:p w:rsidR="003A11D2" w:rsidRPr="003A11D2" w:rsidRDefault="003A11D2" w:rsidP="003A11D2">
      <w:pPr>
        <w:widowControl w:val="0"/>
        <w:numPr>
          <w:ilvl w:val="0"/>
          <w:numId w:val="5"/>
        </w:numPr>
        <w:tabs>
          <w:tab w:val="left" w:pos="90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lastRenderedPageBreak/>
        <w:t>профилактика наркомании;</w:t>
      </w:r>
    </w:p>
    <w:p w:rsidR="003A11D2" w:rsidRPr="003A11D2" w:rsidRDefault="003A11D2" w:rsidP="003A11D2">
      <w:pPr>
        <w:widowControl w:val="0"/>
        <w:numPr>
          <w:ilvl w:val="0"/>
          <w:numId w:val="5"/>
        </w:numPr>
        <w:tabs>
          <w:tab w:val="left" w:pos="90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развитие молодёжного творчества в рамках первичной профилактики наркомании.</w:t>
      </w:r>
    </w:p>
    <w:p w:rsidR="003A11D2" w:rsidRPr="003A11D2" w:rsidRDefault="003A11D2" w:rsidP="003A11D2">
      <w:pPr>
        <w:widowControl w:val="0"/>
        <w:tabs>
          <w:tab w:val="left" w:pos="90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</w:p>
    <w:p w:rsidR="003A11D2" w:rsidRPr="003A11D2" w:rsidRDefault="003A11D2" w:rsidP="003A11D2">
      <w:pPr>
        <w:widowControl w:val="0"/>
        <w:tabs>
          <w:tab w:val="left" w:pos="720"/>
          <w:tab w:val="left" w:pos="900"/>
        </w:tabs>
        <w:suppressAutoHyphens/>
        <w:spacing w:after="0" w:line="312" w:lineRule="auto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val="en-US" w:eastAsia="ru-RU"/>
        </w:rPr>
        <w:t>III</w:t>
      </w: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>. УЧРЕДИТЕЛИ И ОРГАНИЗАТОРЫ КОНКУРСА</w:t>
      </w:r>
    </w:p>
    <w:p w:rsidR="003A11D2" w:rsidRPr="003A11D2" w:rsidRDefault="003A11D2" w:rsidP="003A11D2">
      <w:pPr>
        <w:widowControl w:val="0"/>
        <w:numPr>
          <w:ilvl w:val="1"/>
          <w:numId w:val="11"/>
        </w:numPr>
        <w:tabs>
          <w:tab w:val="num" w:pos="540"/>
        </w:tabs>
        <w:suppressAutoHyphens/>
        <w:spacing w:after="0" w:line="312" w:lineRule="auto"/>
        <w:ind w:left="0" w:firstLine="0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Учредителем и организатором Конкурса является МКУ «ИМЦ» администрации МР «Сулейман-Стальский район».</w:t>
      </w:r>
    </w:p>
    <w:p w:rsidR="003A11D2" w:rsidRPr="003A11D2" w:rsidRDefault="003A11D2" w:rsidP="003A11D2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ind w:left="900" w:hanging="900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3.2. Для проведения Конкурса Организатор создаёт оргкомитет и жюри Конкурса.</w:t>
      </w:r>
    </w:p>
    <w:p w:rsidR="003A11D2" w:rsidRPr="003A11D2" w:rsidRDefault="003A11D2" w:rsidP="003A11D2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3.3.Оргкомитет Конкурса:</w:t>
      </w:r>
    </w:p>
    <w:p w:rsidR="003A11D2" w:rsidRPr="003A11D2" w:rsidRDefault="003A11D2" w:rsidP="003A11D2">
      <w:pPr>
        <w:widowControl w:val="0"/>
        <w:numPr>
          <w:ilvl w:val="0"/>
          <w:numId w:val="8"/>
        </w:numPr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  <w:t>определяет форму и сроки проведения Конкурса;</w:t>
      </w:r>
    </w:p>
    <w:p w:rsidR="003A11D2" w:rsidRPr="003A11D2" w:rsidRDefault="003A11D2" w:rsidP="003A11D2">
      <w:pPr>
        <w:widowControl w:val="0"/>
        <w:numPr>
          <w:ilvl w:val="0"/>
          <w:numId w:val="8"/>
        </w:numPr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  <w:t>устанавливает регламент проведения Конкурса;</w:t>
      </w:r>
    </w:p>
    <w:p w:rsidR="003A11D2" w:rsidRPr="003A11D2" w:rsidRDefault="003A11D2" w:rsidP="003A11D2">
      <w:pPr>
        <w:widowControl w:val="0"/>
        <w:numPr>
          <w:ilvl w:val="0"/>
          <w:numId w:val="8"/>
        </w:numPr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  <w:t>обеспечивает непосредственное проведение Конкурса;</w:t>
      </w:r>
    </w:p>
    <w:p w:rsidR="003A11D2" w:rsidRPr="003A11D2" w:rsidRDefault="003A11D2" w:rsidP="003A11D2">
      <w:pPr>
        <w:widowControl w:val="0"/>
        <w:numPr>
          <w:ilvl w:val="0"/>
          <w:numId w:val="8"/>
        </w:numPr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  <w:t>формирует состав жюри Конкурса;</w:t>
      </w:r>
    </w:p>
    <w:p w:rsidR="003A11D2" w:rsidRPr="003A11D2" w:rsidRDefault="003A11D2" w:rsidP="003A11D2">
      <w:pPr>
        <w:widowControl w:val="0"/>
        <w:numPr>
          <w:ilvl w:val="0"/>
          <w:numId w:val="8"/>
        </w:numPr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  <w:t>разрабатывает критерии оценки выполненных заданий;</w:t>
      </w:r>
    </w:p>
    <w:p w:rsidR="003A11D2" w:rsidRPr="003A11D2" w:rsidRDefault="003A11D2" w:rsidP="003A11D2">
      <w:pPr>
        <w:widowControl w:val="0"/>
        <w:numPr>
          <w:ilvl w:val="0"/>
          <w:numId w:val="8"/>
        </w:numPr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iCs/>
          <w:kern w:val="2"/>
          <w:sz w:val="28"/>
          <w:szCs w:val="28"/>
          <w:lang w:eastAsia="ru-RU"/>
        </w:rPr>
        <w:t>награждает победителей и призёров Конкурса.</w:t>
      </w:r>
    </w:p>
    <w:p w:rsidR="003A11D2" w:rsidRPr="003A11D2" w:rsidRDefault="003A11D2" w:rsidP="003A11D2">
      <w:pPr>
        <w:widowControl w:val="0"/>
        <w:tabs>
          <w:tab w:val="left" w:pos="4140"/>
          <w:tab w:val="left" w:pos="432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3.5. Жюри Конкурса:</w:t>
      </w:r>
    </w:p>
    <w:p w:rsidR="003A11D2" w:rsidRPr="003A11D2" w:rsidRDefault="003A11D2" w:rsidP="003A11D2">
      <w:pPr>
        <w:widowControl w:val="0"/>
        <w:numPr>
          <w:ilvl w:val="0"/>
          <w:numId w:val="9"/>
        </w:numPr>
        <w:tabs>
          <w:tab w:val="left" w:pos="4140"/>
          <w:tab w:val="left" w:pos="432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по итогам отборочного тура жюри проверяет и оценивает работы участников Конкурса;</w:t>
      </w:r>
    </w:p>
    <w:p w:rsidR="003A11D2" w:rsidRPr="003A11D2" w:rsidRDefault="003A11D2" w:rsidP="003A11D2">
      <w:pPr>
        <w:widowControl w:val="0"/>
        <w:numPr>
          <w:ilvl w:val="0"/>
          <w:numId w:val="9"/>
        </w:numPr>
        <w:tabs>
          <w:tab w:val="left" w:pos="4140"/>
          <w:tab w:val="left" w:pos="432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определяет кандидатуры победителей и призёров Конкурса;</w:t>
      </w:r>
    </w:p>
    <w:p w:rsidR="003A11D2" w:rsidRPr="003A11D2" w:rsidRDefault="003A11D2" w:rsidP="003A11D2">
      <w:pPr>
        <w:widowControl w:val="0"/>
        <w:tabs>
          <w:tab w:val="left" w:pos="4140"/>
          <w:tab w:val="left" w:pos="432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312" w:lineRule="auto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val="en-US" w:eastAsia="ru-RU"/>
        </w:rPr>
        <w:t>IV</w:t>
      </w: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>. УЧАСТНИКИ КОНКУРСА</w:t>
      </w:r>
    </w:p>
    <w:p w:rsidR="003A11D2" w:rsidRPr="003A11D2" w:rsidRDefault="003A11D2" w:rsidP="003A11D2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4.1. Участниками Конкурса могут быть учащиеся 2-х возрастных категорий:</w:t>
      </w:r>
    </w:p>
    <w:p w:rsidR="003A11D2" w:rsidRPr="003A11D2" w:rsidRDefault="003A11D2" w:rsidP="003A11D2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1- номинация: учащиеся  7-9 классов;</w:t>
      </w:r>
    </w:p>
    <w:p w:rsidR="003A11D2" w:rsidRPr="003A11D2" w:rsidRDefault="003A11D2" w:rsidP="003A11D2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2- номинация: учащиеся 10-11 классов средних общеобразовательных учреждений.</w:t>
      </w:r>
    </w:p>
    <w:p w:rsidR="003A11D2" w:rsidRPr="003A11D2" w:rsidRDefault="003A11D2" w:rsidP="003A11D2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Важно! Одна школа может участвовать в одной из 2-х номинаций.</w:t>
      </w:r>
    </w:p>
    <w:p w:rsidR="003A11D2" w:rsidRPr="003A11D2" w:rsidRDefault="003A11D2" w:rsidP="003A11D2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val="en-US" w:eastAsia="ru-RU"/>
        </w:rPr>
        <w:t>V</w:t>
      </w: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>. ПОДАЧА ЗАЯВОК НА УЧАСТИЕ В КОНКУРСЕ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5.1. Для участия в Конкурсе претендент обязан подать письменную заявку в МКУ «ИМЦ» </w:t>
      </w:r>
      <w:proofErr w:type="spellStart"/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Абдуселимовой</w:t>
      </w:r>
      <w:proofErr w:type="spellEnd"/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В.Х..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5.2. Все участники Конкурса находятся в равных условиях.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5.3. Конкурсанты участвуют в Конкурсе на добровольных началах.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5.4. Последний срок подачи заявок на Конкурс – </w:t>
      </w:r>
      <w:r w:rsidRPr="003A11D2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25 ноября 2022 года</w:t>
      </w: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5.5. Подать заявку в оргкомитет может как сам участник, так и его представитель.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val="en-US" w:eastAsia="ru-RU"/>
        </w:rPr>
        <w:t>VI</w:t>
      </w: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>. ФОРМА И СРОКИ ПРОВЕДЕНИЯ КОНКУРСА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6.1. Конкурс проводится</w:t>
      </w:r>
      <w:r w:rsidRPr="003A11D2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 30 ноября 2022 в 10-00 ч года в малом зале Дворца культуры им </w:t>
      </w:r>
      <w:proofErr w:type="spellStart"/>
      <w:r w:rsidRPr="003A11D2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И.Тагирова</w:t>
      </w:r>
      <w:proofErr w:type="spellEnd"/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и предусматривает защиту представленных участниками работ (победители и призеры).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6.2. Итоги Конкурса будут опубликованы на Официальном сайте района, Управления образования.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val="en-US" w:eastAsia="ru-RU"/>
        </w:rPr>
        <w:t>VII</w:t>
      </w: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 xml:space="preserve">. ФОРМА ПРОВЕДЕНИЯ КОНКУРСА, ТРЕБОВАНИЯ К ОФОРМЛЕНИЮ РАБОТ 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7.1.Форма проведения Конкурса – очная, отборочный тур. 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Один участник из каждой номинации (возрастной категории)  выполняет одну работу. </w:t>
      </w:r>
      <w:r w:rsidRPr="003A11D2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Время-2 часа.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7.2. Требования к оформлению работ:</w:t>
      </w:r>
    </w:p>
    <w:p w:rsidR="003A11D2" w:rsidRPr="003A11D2" w:rsidRDefault="003A11D2" w:rsidP="003A11D2">
      <w:pPr>
        <w:widowControl w:val="0"/>
        <w:numPr>
          <w:ilvl w:val="0"/>
          <w:numId w:val="10"/>
        </w:numPr>
        <w:tabs>
          <w:tab w:val="clear" w:pos="911"/>
          <w:tab w:val="left" w:pos="900"/>
        </w:tabs>
        <w:suppressAutoHyphens/>
        <w:spacing w:after="0" w:line="312" w:lineRule="auto"/>
        <w:ind w:firstLine="480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proofErr w:type="gramStart"/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работы могут быть выполнены в различных жанрах и техниках (акварель, гуашь, цветной карандаш, фломастер, пастель, гравюра, коллаж, аппликация).</w:t>
      </w:r>
      <w:proofErr w:type="gramEnd"/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Работы выполняются на бумаге формата А3. На оборотной стороне работы должна содержаться следующая информация: название работы; фамилия, имя, отчество автора работы; возраст автора; наименование учебного заведения; фамилия, имя, отчество педагога; </w:t>
      </w:r>
    </w:p>
    <w:p w:rsidR="003A11D2" w:rsidRPr="003A11D2" w:rsidRDefault="003A11D2" w:rsidP="003A11D2">
      <w:pPr>
        <w:widowControl w:val="0"/>
        <w:numPr>
          <w:ilvl w:val="0"/>
          <w:numId w:val="10"/>
        </w:numPr>
        <w:tabs>
          <w:tab w:val="clear" w:pos="911"/>
          <w:tab w:val="left" w:pos="900"/>
        </w:tabs>
        <w:suppressAutoHyphens/>
        <w:spacing w:after="0" w:line="312" w:lineRule="auto"/>
        <w:ind w:firstLine="480"/>
        <w:jc w:val="both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на защиту работы каждому конкурсанту отводится не более 2 минут (работы защищают только участники, которые вышли в финал конкурса по итогам отборочного тура).</w:t>
      </w:r>
    </w:p>
    <w:p w:rsidR="003A11D2" w:rsidRPr="003A11D2" w:rsidRDefault="003A11D2" w:rsidP="003A11D2">
      <w:pPr>
        <w:widowControl w:val="0"/>
        <w:suppressAutoHyphens/>
        <w:spacing w:after="0" w:line="312" w:lineRule="auto"/>
        <w:ind w:left="60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312" w:lineRule="auto"/>
        <w:ind w:left="60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val="en-US" w:eastAsia="ru-RU"/>
        </w:rPr>
        <w:t>VIII</w:t>
      </w:r>
      <w:r w:rsidRPr="003A11D2"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  <w:t>. ПОДВЕДЕНИЕ ИТОГОВ КОНКУРСА</w:t>
      </w:r>
    </w:p>
    <w:p w:rsidR="003A11D2" w:rsidRPr="003A11D2" w:rsidRDefault="003A11D2" w:rsidP="003A11D2">
      <w:pPr>
        <w:widowControl w:val="0"/>
        <w:tabs>
          <w:tab w:val="left" w:pos="36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8.1. Жюри оценивает работы и выступление каждого участника по 10-балльной системе.</w:t>
      </w:r>
    </w:p>
    <w:p w:rsidR="003A11D2" w:rsidRPr="003A11D2" w:rsidRDefault="003A11D2" w:rsidP="003A11D2">
      <w:pPr>
        <w:widowControl w:val="0"/>
        <w:tabs>
          <w:tab w:val="left" w:pos="5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8.2. Итоги Конкурса подводятся жюри по завершении всех выступлений. Победителями Конкурса становятся участники, набравшие наибольшее количество баллов.</w:t>
      </w:r>
    </w:p>
    <w:p w:rsidR="003A11D2" w:rsidRPr="003A11D2" w:rsidRDefault="003A11D2" w:rsidP="003A11D2">
      <w:pPr>
        <w:widowControl w:val="0"/>
        <w:tabs>
          <w:tab w:val="left" w:pos="5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8.3. Победители и призеры будут награждены грамотами Управления образования и денежными призами администрации МР «Сулейман-Стальский район».</w:t>
      </w:r>
    </w:p>
    <w:p w:rsidR="003A11D2" w:rsidRPr="003A11D2" w:rsidRDefault="003A11D2" w:rsidP="003A11D2">
      <w:pPr>
        <w:widowControl w:val="0"/>
        <w:tabs>
          <w:tab w:val="left" w:pos="5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tabs>
          <w:tab w:val="left" w:pos="5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tabs>
          <w:tab w:val="left" w:pos="360"/>
        </w:tabs>
        <w:suppressAutoHyphens/>
        <w:spacing w:after="0" w:line="312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tabs>
          <w:tab w:val="left" w:pos="360"/>
        </w:tabs>
        <w:suppressAutoHyphens/>
        <w:spacing w:after="0" w:line="312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3A11D2" w:rsidRPr="003A11D2" w:rsidRDefault="003A11D2" w:rsidP="003A11D2">
      <w:pPr>
        <w:widowControl w:val="0"/>
        <w:tabs>
          <w:tab w:val="left" w:pos="360"/>
        </w:tabs>
        <w:suppressAutoHyphens/>
        <w:spacing w:after="0" w:line="312" w:lineRule="auto"/>
        <w:jc w:val="center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tabs>
          <w:tab w:val="left" w:pos="360"/>
        </w:tabs>
        <w:suppressAutoHyphens/>
        <w:spacing w:after="0" w:line="312" w:lineRule="auto"/>
        <w:jc w:val="center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Заявка</w:t>
      </w:r>
    </w:p>
    <w:p w:rsidR="003A11D2" w:rsidRPr="003A11D2" w:rsidRDefault="003A11D2" w:rsidP="003A11D2">
      <w:pPr>
        <w:widowControl w:val="0"/>
        <w:tabs>
          <w:tab w:val="left" w:pos="360"/>
        </w:tabs>
        <w:suppressAutoHyphens/>
        <w:spacing w:after="0" w:line="312" w:lineRule="auto"/>
        <w:jc w:val="center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на участие в муниципальном конкурсе по профилактике незаконного потребления наркотических и психотропных веществ </w:t>
      </w:r>
    </w:p>
    <w:p w:rsidR="003A11D2" w:rsidRPr="003A11D2" w:rsidRDefault="003A11D2" w:rsidP="003A11D2">
      <w:pPr>
        <w:widowControl w:val="0"/>
        <w:tabs>
          <w:tab w:val="left" w:pos="360"/>
        </w:tabs>
        <w:suppressAutoHyphens/>
        <w:spacing w:after="0" w:line="312" w:lineRule="auto"/>
        <w:jc w:val="center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«Молодёжь против наркотиков»</w:t>
      </w:r>
    </w:p>
    <w:p w:rsidR="003A11D2" w:rsidRPr="003A11D2" w:rsidRDefault="003A11D2" w:rsidP="003A11D2">
      <w:pPr>
        <w:widowControl w:val="0"/>
        <w:tabs>
          <w:tab w:val="left" w:pos="360"/>
        </w:tabs>
        <w:suppressAutoHyphens/>
        <w:spacing w:after="0" w:line="312" w:lineRule="auto"/>
        <w:jc w:val="center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8"/>
        <w:gridCol w:w="2622"/>
      </w:tblGrid>
      <w:tr w:rsidR="003A11D2" w:rsidRPr="003A11D2" w:rsidTr="00F676A1">
        <w:tc>
          <w:tcPr>
            <w:tcW w:w="6948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  <w:r w:rsidRPr="003A11D2">
              <w:rPr>
                <w:rFonts w:ascii="Times New Roman" w:eastAsia="Andale Sans UI" w:hAnsi="Times New Roman" w:cs="Times New Roman"/>
                <w:kern w:val="2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2622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</w:tr>
      <w:tr w:rsidR="003A11D2" w:rsidRPr="003A11D2" w:rsidTr="00F676A1">
        <w:tc>
          <w:tcPr>
            <w:tcW w:w="6948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  <w:r w:rsidRPr="003A11D2">
              <w:rPr>
                <w:rFonts w:ascii="Times New Roman" w:eastAsia="Andale Sans UI" w:hAnsi="Times New Roman" w:cs="Times New Roman"/>
                <w:kern w:val="2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2622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</w:tr>
      <w:tr w:rsidR="003A11D2" w:rsidRPr="003A11D2" w:rsidTr="00F676A1">
        <w:tc>
          <w:tcPr>
            <w:tcW w:w="6948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  <w:r w:rsidRPr="003A11D2">
              <w:rPr>
                <w:rFonts w:ascii="Times New Roman" w:eastAsia="Andale Sans UI" w:hAnsi="Times New Roman" w:cs="Times New Roman"/>
                <w:kern w:val="2"/>
                <w:sz w:val="28"/>
                <w:szCs w:val="28"/>
                <w:lang w:eastAsia="ru-RU"/>
              </w:rPr>
              <w:t>Отчество</w:t>
            </w:r>
          </w:p>
        </w:tc>
        <w:tc>
          <w:tcPr>
            <w:tcW w:w="2622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</w:tr>
      <w:tr w:rsidR="003A11D2" w:rsidRPr="003A11D2" w:rsidTr="00F676A1">
        <w:tc>
          <w:tcPr>
            <w:tcW w:w="6948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rPr>
                <w:rFonts w:ascii="Times New Roman" w:eastAsia="Andale Sans UI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3A11D2">
              <w:rPr>
                <w:rFonts w:ascii="Times New Roman" w:eastAsia="Andale Sans UI" w:hAnsi="Times New Roman" w:cs="Times New Roman"/>
                <w:kern w:val="2"/>
                <w:sz w:val="28"/>
                <w:szCs w:val="28"/>
                <w:lang w:eastAsia="ru-RU"/>
              </w:rPr>
              <w:t>педагог-руководитель</w:t>
            </w:r>
          </w:p>
        </w:tc>
        <w:tc>
          <w:tcPr>
            <w:tcW w:w="2622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</w:tr>
      <w:tr w:rsidR="003A11D2" w:rsidRPr="003A11D2" w:rsidTr="00F676A1">
        <w:tc>
          <w:tcPr>
            <w:tcW w:w="6948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  <w:r w:rsidRPr="003A11D2">
              <w:rPr>
                <w:rFonts w:ascii="Times New Roman" w:eastAsia="Andale Sans UI" w:hAnsi="Times New Roman" w:cs="Times New Roman"/>
                <w:kern w:val="2"/>
                <w:sz w:val="28"/>
                <w:szCs w:val="28"/>
                <w:lang w:eastAsia="ru-RU"/>
              </w:rPr>
              <w:t>Дата рождения (день, месяц, год), класс</w:t>
            </w:r>
          </w:p>
        </w:tc>
        <w:tc>
          <w:tcPr>
            <w:tcW w:w="2622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</w:tr>
      <w:tr w:rsidR="003A11D2" w:rsidRPr="003A11D2" w:rsidTr="00F676A1">
        <w:tc>
          <w:tcPr>
            <w:tcW w:w="6948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  <w:r w:rsidRPr="003A11D2">
              <w:rPr>
                <w:rFonts w:ascii="Times New Roman" w:eastAsia="Andale Sans UI" w:hAnsi="Times New Roman" w:cs="Times New Roman"/>
                <w:kern w:val="2"/>
                <w:sz w:val="28"/>
                <w:szCs w:val="28"/>
                <w:lang w:eastAsia="ru-RU"/>
              </w:rPr>
              <w:t>Контактный телефон (мобильный, домашний)</w:t>
            </w:r>
          </w:p>
        </w:tc>
        <w:tc>
          <w:tcPr>
            <w:tcW w:w="2622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</w:tr>
      <w:tr w:rsidR="003A11D2" w:rsidRPr="003A11D2" w:rsidTr="00F676A1">
        <w:tc>
          <w:tcPr>
            <w:tcW w:w="6948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  <w:r w:rsidRPr="003A11D2">
              <w:rPr>
                <w:rFonts w:ascii="Times New Roman" w:eastAsia="Andale Sans UI" w:hAnsi="Times New Roman" w:cs="Times New Roman"/>
                <w:kern w:val="2"/>
                <w:sz w:val="28"/>
                <w:szCs w:val="28"/>
                <w:lang w:eastAsia="ru-RU"/>
              </w:rPr>
              <w:t>Полное название школы</w:t>
            </w:r>
          </w:p>
        </w:tc>
        <w:tc>
          <w:tcPr>
            <w:tcW w:w="2622" w:type="dxa"/>
            <w:shd w:val="clear" w:color="auto" w:fill="auto"/>
          </w:tcPr>
          <w:p w:rsidR="003A11D2" w:rsidRPr="003A11D2" w:rsidRDefault="003A11D2" w:rsidP="003A11D2">
            <w:pPr>
              <w:widowControl w:val="0"/>
              <w:tabs>
                <w:tab w:val="left" w:pos="360"/>
              </w:tabs>
              <w:suppressAutoHyphens/>
              <w:spacing w:after="0" w:line="312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</w:tr>
    </w:tbl>
    <w:p w:rsidR="003A11D2" w:rsidRPr="003A11D2" w:rsidRDefault="003A11D2" w:rsidP="003A11D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Дата подачи заявки_______________________________________________________</w:t>
      </w:r>
    </w:p>
    <w:p w:rsidR="003A11D2" w:rsidRPr="003A11D2" w:rsidRDefault="003A11D2" w:rsidP="003A11D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ab/>
      </w: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ab/>
      </w: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ab/>
      </w: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ab/>
      </w: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ab/>
      </w:r>
      <w:r w:rsidRPr="003A11D2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ab/>
        <w:t xml:space="preserve">                _______________</w:t>
      </w:r>
    </w:p>
    <w:p w:rsidR="003A11D2" w:rsidRPr="003A11D2" w:rsidRDefault="003A11D2" w:rsidP="003A11D2">
      <w:pPr>
        <w:widowControl w:val="0"/>
        <w:tabs>
          <w:tab w:val="left" w:pos="7395"/>
        </w:tabs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 w:rsidRPr="003A11D2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Руководитель ОУ</w:t>
      </w:r>
      <w:r w:rsidRPr="003A11D2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ab/>
        <w:t xml:space="preserve">     (подпись)</w:t>
      </w:r>
    </w:p>
    <w:p w:rsidR="003A11D2" w:rsidRPr="003A11D2" w:rsidRDefault="003A11D2" w:rsidP="003A11D2">
      <w:pPr>
        <w:widowControl w:val="0"/>
        <w:tabs>
          <w:tab w:val="left" w:pos="7395"/>
        </w:tabs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tabs>
          <w:tab w:val="left" w:pos="7395"/>
        </w:tabs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tabs>
          <w:tab w:val="left" w:pos="7395"/>
        </w:tabs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Pr="003A11D2" w:rsidRDefault="003A11D2" w:rsidP="003A11D2">
      <w:pPr>
        <w:widowControl w:val="0"/>
        <w:tabs>
          <w:tab w:val="left" w:pos="7395"/>
        </w:tabs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</w:p>
    <w:p w:rsidR="003A11D2" w:rsidRDefault="003A11D2"/>
    <w:sectPr w:rsidR="003A11D2" w:rsidSect="003A11D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62012"/>
    <w:multiLevelType w:val="hybridMultilevel"/>
    <w:tmpl w:val="14F2DDF4"/>
    <w:lvl w:ilvl="0" w:tplc="CF6E2CAA">
      <w:start w:val="1"/>
      <w:numFmt w:val="bullet"/>
      <w:lvlText w:val=""/>
      <w:lvlJc w:val="left"/>
      <w:pPr>
        <w:tabs>
          <w:tab w:val="num" w:pos="911"/>
        </w:tabs>
        <w:ind w:left="6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4D148B"/>
    <w:multiLevelType w:val="hybridMultilevel"/>
    <w:tmpl w:val="30360242"/>
    <w:lvl w:ilvl="0" w:tplc="CF6E2CAA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645082"/>
    <w:multiLevelType w:val="hybridMultilevel"/>
    <w:tmpl w:val="802A2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385334"/>
    <w:multiLevelType w:val="hybridMultilevel"/>
    <w:tmpl w:val="7A1AC23E"/>
    <w:lvl w:ilvl="0" w:tplc="CF6E2CAA">
      <w:start w:val="1"/>
      <w:numFmt w:val="bullet"/>
      <w:lvlText w:val=""/>
      <w:lvlJc w:val="left"/>
      <w:pPr>
        <w:tabs>
          <w:tab w:val="num" w:pos="1931"/>
        </w:tabs>
        <w:ind w:left="108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7433A1"/>
    <w:multiLevelType w:val="multilevel"/>
    <w:tmpl w:val="E7BCB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0D0EEE"/>
    <w:multiLevelType w:val="hybridMultilevel"/>
    <w:tmpl w:val="DA8CB63E"/>
    <w:lvl w:ilvl="0" w:tplc="CF6E2CAA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0A7E48"/>
    <w:multiLevelType w:val="hybridMultilevel"/>
    <w:tmpl w:val="7D6275C6"/>
    <w:lvl w:ilvl="0" w:tplc="0C38357E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73196675"/>
    <w:multiLevelType w:val="multilevel"/>
    <w:tmpl w:val="AD04E8C2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7BE25423"/>
    <w:multiLevelType w:val="hybridMultilevel"/>
    <w:tmpl w:val="33826E8E"/>
    <w:lvl w:ilvl="0" w:tplc="CF6E2CAA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63418D"/>
    <w:multiLevelType w:val="multilevel"/>
    <w:tmpl w:val="E6166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8F757F"/>
    <w:multiLevelType w:val="multilevel"/>
    <w:tmpl w:val="D89693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982"/>
    <w:rsid w:val="002A3982"/>
    <w:rsid w:val="003A11D2"/>
    <w:rsid w:val="0076385A"/>
    <w:rsid w:val="00E0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F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6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1807</Words>
  <Characters>10303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4</cp:revision>
  <dcterms:created xsi:type="dcterms:W3CDTF">2022-11-18T12:28:00Z</dcterms:created>
  <dcterms:modified xsi:type="dcterms:W3CDTF">2022-11-18T12:37:00Z</dcterms:modified>
</cp:coreProperties>
</file>