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DC3C1E" w14:textId="492FD8B1" w:rsidR="00B45336" w:rsidRPr="006C14D7" w:rsidRDefault="00933C9E" w:rsidP="00933C9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14D7">
        <w:rPr>
          <w:rFonts w:ascii="Times New Roman" w:hAnsi="Times New Roman" w:cs="Times New Roman"/>
          <w:b/>
          <w:bCs/>
          <w:sz w:val="28"/>
          <w:szCs w:val="28"/>
        </w:rPr>
        <w:t>Методические рекомендации по организации бесплатного горячего питания начальных (1-4 классов) в 2023 году.</w:t>
      </w:r>
    </w:p>
    <w:p w14:paraId="4B98E361" w14:textId="4A0BE516" w:rsidR="00933C9E" w:rsidRPr="00A1257E" w:rsidRDefault="00933C9E" w:rsidP="00933C9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560472C" w14:textId="109E2F9D" w:rsidR="00933C9E" w:rsidRDefault="00933C9E" w:rsidP="00A1257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257E">
        <w:rPr>
          <w:rFonts w:ascii="Times New Roman" w:hAnsi="Times New Roman" w:cs="Times New Roman"/>
          <w:sz w:val="28"/>
          <w:szCs w:val="28"/>
        </w:rPr>
        <w:t xml:space="preserve">Для организации бесплатного горячего питания </w:t>
      </w:r>
      <w:r w:rsidR="00AA18D2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Pr="00A1257E">
        <w:rPr>
          <w:rFonts w:ascii="Times New Roman" w:hAnsi="Times New Roman" w:cs="Times New Roman"/>
          <w:sz w:val="28"/>
          <w:szCs w:val="28"/>
        </w:rPr>
        <w:t>начальных (1-4</w:t>
      </w:r>
      <w:r w:rsidR="00AA18D2">
        <w:rPr>
          <w:rFonts w:ascii="Times New Roman" w:hAnsi="Times New Roman" w:cs="Times New Roman"/>
          <w:sz w:val="28"/>
          <w:szCs w:val="28"/>
        </w:rPr>
        <w:t>)</w:t>
      </w:r>
      <w:r w:rsidRPr="00A1257E">
        <w:rPr>
          <w:rFonts w:ascii="Times New Roman" w:hAnsi="Times New Roman" w:cs="Times New Roman"/>
          <w:sz w:val="28"/>
          <w:szCs w:val="28"/>
        </w:rPr>
        <w:t xml:space="preserve"> классов Министерством образования и науки Республики Дагестан, было </w:t>
      </w:r>
      <w:r w:rsidR="00AA18D2">
        <w:rPr>
          <w:rFonts w:ascii="Times New Roman" w:hAnsi="Times New Roman" w:cs="Times New Roman"/>
          <w:sz w:val="28"/>
          <w:szCs w:val="28"/>
        </w:rPr>
        <w:t>разработано и утверждено единое примерное</w:t>
      </w:r>
      <w:r w:rsidRPr="00A1257E">
        <w:rPr>
          <w:rFonts w:ascii="Times New Roman" w:hAnsi="Times New Roman" w:cs="Times New Roman"/>
          <w:sz w:val="28"/>
          <w:szCs w:val="28"/>
        </w:rPr>
        <w:t xml:space="preserve"> региональное </w:t>
      </w:r>
      <w:r w:rsidR="00AA18D2">
        <w:rPr>
          <w:rFonts w:ascii="Times New Roman" w:hAnsi="Times New Roman" w:cs="Times New Roman"/>
          <w:sz w:val="28"/>
          <w:szCs w:val="28"/>
        </w:rPr>
        <w:t xml:space="preserve">10-ти дневное </w:t>
      </w:r>
      <w:r w:rsidRPr="00A1257E">
        <w:rPr>
          <w:rFonts w:ascii="Times New Roman" w:hAnsi="Times New Roman" w:cs="Times New Roman"/>
          <w:sz w:val="28"/>
          <w:szCs w:val="28"/>
        </w:rPr>
        <w:t xml:space="preserve">меню </w:t>
      </w:r>
      <w:r w:rsidR="00516D2C">
        <w:rPr>
          <w:rFonts w:ascii="Times New Roman" w:hAnsi="Times New Roman" w:cs="Times New Roman"/>
          <w:sz w:val="28"/>
          <w:szCs w:val="28"/>
        </w:rPr>
        <w:t>(</w:t>
      </w:r>
      <w:r w:rsidRPr="00A1257E">
        <w:rPr>
          <w:rFonts w:ascii="Times New Roman" w:hAnsi="Times New Roman" w:cs="Times New Roman"/>
          <w:sz w:val="28"/>
          <w:szCs w:val="28"/>
        </w:rPr>
        <w:t xml:space="preserve">письмо </w:t>
      </w:r>
      <w:r w:rsidR="00AA18D2">
        <w:rPr>
          <w:rFonts w:ascii="Times New Roman" w:hAnsi="Times New Roman" w:cs="Times New Roman"/>
          <w:sz w:val="28"/>
          <w:szCs w:val="28"/>
        </w:rPr>
        <w:t xml:space="preserve">Министерства </w:t>
      </w:r>
      <w:r w:rsidR="00A1257E">
        <w:rPr>
          <w:rFonts w:ascii="Times New Roman" w:hAnsi="Times New Roman" w:cs="Times New Roman"/>
          <w:sz w:val="28"/>
          <w:szCs w:val="28"/>
        </w:rPr>
        <w:t>от 30.12.2022</w:t>
      </w:r>
      <w:r w:rsidR="00DA1343">
        <w:rPr>
          <w:rFonts w:ascii="Times New Roman" w:hAnsi="Times New Roman" w:cs="Times New Roman"/>
          <w:sz w:val="28"/>
          <w:szCs w:val="28"/>
        </w:rPr>
        <w:t xml:space="preserve"> </w:t>
      </w:r>
      <w:r w:rsidR="00A1257E">
        <w:rPr>
          <w:rFonts w:ascii="Times New Roman" w:hAnsi="Times New Roman" w:cs="Times New Roman"/>
          <w:sz w:val="28"/>
          <w:szCs w:val="28"/>
        </w:rPr>
        <w:t>№06-18461/02-08/22</w:t>
      </w:r>
      <w:r w:rsidR="00516D2C">
        <w:rPr>
          <w:rFonts w:ascii="Times New Roman" w:hAnsi="Times New Roman" w:cs="Times New Roman"/>
          <w:sz w:val="28"/>
          <w:szCs w:val="28"/>
        </w:rPr>
        <w:t>)</w:t>
      </w:r>
      <w:r w:rsidR="00AA18D2">
        <w:rPr>
          <w:rFonts w:ascii="Times New Roman" w:hAnsi="Times New Roman" w:cs="Times New Roman"/>
          <w:sz w:val="28"/>
          <w:szCs w:val="28"/>
        </w:rPr>
        <w:t>.</w:t>
      </w:r>
    </w:p>
    <w:p w14:paraId="1B3C5A79" w14:textId="1FFA1C8B" w:rsidR="00AA18D2" w:rsidRPr="00A1257E" w:rsidRDefault="00AA18D2" w:rsidP="00AA18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257E">
        <w:rPr>
          <w:rFonts w:ascii="Times New Roman" w:hAnsi="Times New Roman" w:cs="Times New Roman"/>
          <w:sz w:val="28"/>
          <w:szCs w:val="28"/>
        </w:rPr>
        <w:t xml:space="preserve">Меню разработано в соответствии с санитарно-эпидемиологическими правилами и нормами СанПиН 2.3/2.4.3590-20 «Санитарно-эпидемиологические требования к организации общественного питания населения» с условием соблюдения требований к содержанию и соотношению в рационе питания детей основных пищевых веществ, а также с учетом климата-географических, национальных, конфессиональных и территориальных особенностей питания населения Республики Дагестан. </w:t>
      </w:r>
    </w:p>
    <w:p w14:paraId="4920FC60" w14:textId="0F1C70F7" w:rsidR="00043A68" w:rsidRDefault="00AA18D2" w:rsidP="00A1257E">
      <w:pPr>
        <w:ind w:firstLine="708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При этом </w:t>
      </w:r>
      <w:r w:rsidR="00043A68" w:rsidRPr="00A1257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Министерство образования и науки Республики Дагестан уделяет особое внимание тому, чтобы школьники получали качественное, здоровое, полноценное и сбалансированное горячее питание, которое бы помогало им восполнить энергию и способствовало их физическому развитию, а также отвечало всем стандартам и требованиям безопасности. </w:t>
      </w:r>
    </w:p>
    <w:p w14:paraId="1EFA133B" w14:textId="68EA2AD9" w:rsidR="00C9512D" w:rsidRPr="00C9512D" w:rsidRDefault="00C9512D" w:rsidP="00DA1343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9512D">
        <w:rPr>
          <w:rFonts w:ascii="Times New Roman" w:hAnsi="Times New Roman" w:cs="Times New Roman"/>
          <w:sz w:val="28"/>
          <w:szCs w:val="28"/>
        </w:rPr>
        <w:t>Для обеспечения биологической ценности в питании детей рекомендуется использовать:</w:t>
      </w:r>
    </w:p>
    <w:p w14:paraId="7AC09400" w14:textId="13D05BE2" w:rsidR="00C9512D" w:rsidRPr="00C9512D" w:rsidRDefault="00C9512D" w:rsidP="00C9512D">
      <w:pPr>
        <w:rPr>
          <w:rFonts w:ascii="Times New Roman" w:hAnsi="Times New Roman" w:cs="Times New Roman"/>
          <w:sz w:val="28"/>
          <w:szCs w:val="28"/>
        </w:rPr>
      </w:pPr>
      <w:r w:rsidRPr="00C9512D">
        <w:rPr>
          <w:rFonts w:ascii="Times New Roman" w:hAnsi="Times New Roman" w:cs="Times New Roman"/>
          <w:sz w:val="28"/>
          <w:szCs w:val="28"/>
        </w:rPr>
        <w:t>- продукты повышенной пищевой ценности, в т.ч. обогащенные продукты (макро - микронутриентами, витаминами, пищевыми волокнами и биологически активными веществами);</w:t>
      </w:r>
    </w:p>
    <w:p w14:paraId="0DFC3140" w14:textId="3B61A0E1" w:rsidR="00C9512D" w:rsidRPr="00A1257E" w:rsidRDefault="00C9512D" w:rsidP="00C9512D">
      <w:pPr>
        <w:rPr>
          <w:rFonts w:ascii="Times New Roman" w:hAnsi="Times New Roman" w:cs="Times New Roman"/>
          <w:sz w:val="28"/>
          <w:szCs w:val="28"/>
        </w:rPr>
      </w:pPr>
      <w:r w:rsidRPr="00C9512D">
        <w:rPr>
          <w:rFonts w:ascii="Times New Roman" w:hAnsi="Times New Roman" w:cs="Times New Roman"/>
          <w:sz w:val="28"/>
          <w:szCs w:val="28"/>
        </w:rPr>
        <w:t>- пищевые продукты с ограниченным содержанием жира, сахара и соли.</w:t>
      </w:r>
    </w:p>
    <w:p w14:paraId="7D1ADDAC" w14:textId="446B86F3" w:rsidR="00933C9E" w:rsidRPr="00A1257E" w:rsidRDefault="00AA18D2" w:rsidP="00C951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</w:t>
      </w:r>
      <w:r w:rsidR="00933C9E" w:rsidRPr="00A1257E">
        <w:rPr>
          <w:rFonts w:ascii="Times New Roman" w:hAnsi="Times New Roman" w:cs="Times New Roman"/>
          <w:sz w:val="28"/>
          <w:szCs w:val="28"/>
        </w:rPr>
        <w:t xml:space="preserve"> при</w:t>
      </w:r>
      <w:r w:rsidR="00591414" w:rsidRPr="00A1257E">
        <w:rPr>
          <w:rFonts w:ascii="Times New Roman" w:hAnsi="Times New Roman" w:cs="Times New Roman"/>
          <w:sz w:val="28"/>
          <w:szCs w:val="28"/>
        </w:rPr>
        <w:t xml:space="preserve"> осуществлении финансирования организации питания необходимо </w:t>
      </w:r>
      <w:r>
        <w:rPr>
          <w:rFonts w:ascii="Times New Roman" w:hAnsi="Times New Roman" w:cs="Times New Roman"/>
          <w:sz w:val="28"/>
          <w:szCs w:val="28"/>
        </w:rPr>
        <w:t>руководствоваться</w:t>
      </w:r>
      <w:r w:rsidR="00DE0D34">
        <w:rPr>
          <w:rFonts w:ascii="Times New Roman" w:hAnsi="Times New Roman" w:cs="Times New Roman"/>
          <w:sz w:val="28"/>
          <w:szCs w:val="28"/>
        </w:rPr>
        <w:t xml:space="preserve"> направленному утвержденному </w:t>
      </w:r>
      <w:r w:rsidR="00516D2C">
        <w:rPr>
          <w:rFonts w:ascii="Times New Roman" w:hAnsi="Times New Roman" w:cs="Times New Roman"/>
          <w:sz w:val="28"/>
          <w:szCs w:val="28"/>
        </w:rPr>
        <w:t>единое примерное</w:t>
      </w:r>
      <w:r w:rsidR="00516D2C" w:rsidRPr="00A1257E">
        <w:rPr>
          <w:rFonts w:ascii="Times New Roman" w:hAnsi="Times New Roman" w:cs="Times New Roman"/>
          <w:sz w:val="28"/>
          <w:szCs w:val="28"/>
        </w:rPr>
        <w:t xml:space="preserve"> региональное </w:t>
      </w:r>
      <w:r w:rsidR="00516D2C">
        <w:rPr>
          <w:rFonts w:ascii="Times New Roman" w:hAnsi="Times New Roman" w:cs="Times New Roman"/>
          <w:sz w:val="28"/>
          <w:szCs w:val="28"/>
        </w:rPr>
        <w:t xml:space="preserve">10-ти дневное </w:t>
      </w:r>
      <w:r w:rsidR="00DE0D34">
        <w:rPr>
          <w:rFonts w:ascii="Times New Roman" w:hAnsi="Times New Roman" w:cs="Times New Roman"/>
          <w:sz w:val="28"/>
          <w:szCs w:val="28"/>
        </w:rPr>
        <w:t>меню.</w:t>
      </w:r>
    </w:p>
    <w:p w14:paraId="1C86E0BE" w14:textId="5EDEA298" w:rsidR="00933C9E" w:rsidRPr="00C9512D" w:rsidRDefault="00DA1343" w:rsidP="00DA1343">
      <w:pPr>
        <w:tabs>
          <w:tab w:val="left" w:pos="709"/>
          <w:tab w:val="left" w:pos="851"/>
        </w:tabs>
        <w:ind w:firstLine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16D2C">
        <w:rPr>
          <w:rFonts w:ascii="Times New Roman" w:hAnsi="Times New Roman" w:cs="Times New Roman"/>
          <w:sz w:val="28"/>
          <w:szCs w:val="28"/>
        </w:rPr>
        <w:t>Кроме того,</w:t>
      </w:r>
      <w:r w:rsidR="00DE0D34">
        <w:rPr>
          <w:rFonts w:ascii="Times New Roman" w:hAnsi="Times New Roman" w:cs="Times New Roman"/>
          <w:sz w:val="28"/>
          <w:szCs w:val="28"/>
        </w:rPr>
        <w:t xml:space="preserve"> в</w:t>
      </w:r>
      <w:r w:rsidR="00591414" w:rsidRPr="00A1257E">
        <w:rPr>
          <w:rFonts w:ascii="Times New Roman" w:hAnsi="Times New Roman" w:cs="Times New Roman"/>
          <w:sz w:val="28"/>
          <w:szCs w:val="28"/>
        </w:rPr>
        <w:t xml:space="preserve"> случае образования экономии или остатков средств на счетах, муниципал</w:t>
      </w:r>
      <w:r w:rsidR="00516D2C">
        <w:rPr>
          <w:rFonts w:ascii="Times New Roman" w:hAnsi="Times New Roman" w:cs="Times New Roman"/>
          <w:sz w:val="28"/>
          <w:szCs w:val="28"/>
        </w:rPr>
        <w:t>ьные образования</w:t>
      </w:r>
      <w:r w:rsidR="00591414" w:rsidRPr="00A1257E">
        <w:rPr>
          <w:rFonts w:ascii="Times New Roman" w:hAnsi="Times New Roman" w:cs="Times New Roman"/>
          <w:sz w:val="28"/>
          <w:szCs w:val="28"/>
        </w:rPr>
        <w:t xml:space="preserve"> </w:t>
      </w:r>
      <w:r w:rsidR="00DE0D34">
        <w:rPr>
          <w:rFonts w:ascii="Times New Roman" w:hAnsi="Times New Roman" w:cs="Times New Roman"/>
          <w:sz w:val="28"/>
          <w:szCs w:val="28"/>
        </w:rPr>
        <w:t>могут</w:t>
      </w:r>
      <w:r w:rsidR="00591414" w:rsidRPr="00A1257E">
        <w:rPr>
          <w:rFonts w:ascii="Times New Roman" w:hAnsi="Times New Roman" w:cs="Times New Roman"/>
          <w:sz w:val="28"/>
          <w:szCs w:val="28"/>
        </w:rPr>
        <w:t xml:space="preserve"> увеличивать кратность, калорийность питания в соответствии с постановление</w:t>
      </w:r>
      <w:r w:rsidR="00C9512D">
        <w:rPr>
          <w:rFonts w:ascii="Times New Roman" w:hAnsi="Times New Roman" w:cs="Times New Roman"/>
          <w:sz w:val="28"/>
          <w:szCs w:val="28"/>
        </w:rPr>
        <w:t>м</w:t>
      </w:r>
      <w:r w:rsidR="00AE4E38">
        <w:rPr>
          <w:rFonts w:ascii="Times New Roman" w:hAnsi="Times New Roman" w:cs="Times New Roman"/>
          <w:sz w:val="28"/>
          <w:szCs w:val="28"/>
        </w:rPr>
        <w:t xml:space="preserve"> Правительства</w:t>
      </w:r>
      <w:r w:rsidR="00591414" w:rsidRPr="00A1257E">
        <w:rPr>
          <w:rFonts w:ascii="Times New Roman" w:hAnsi="Times New Roman" w:cs="Times New Roman"/>
          <w:sz w:val="28"/>
          <w:szCs w:val="28"/>
        </w:rPr>
        <w:t xml:space="preserve"> </w:t>
      </w:r>
      <w:r w:rsidR="00AE4E38">
        <w:rPr>
          <w:rFonts w:ascii="Times New Roman" w:hAnsi="Times New Roman" w:cs="Times New Roman"/>
          <w:sz w:val="28"/>
          <w:szCs w:val="28"/>
        </w:rPr>
        <w:t xml:space="preserve">Республики Дагестан от 01 сентября 2022г </w:t>
      </w:r>
      <w:r w:rsidR="00C9512D">
        <w:rPr>
          <w:rFonts w:ascii="Times New Roman" w:hAnsi="Times New Roman" w:cs="Times New Roman"/>
          <w:sz w:val="28"/>
          <w:szCs w:val="28"/>
        </w:rPr>
        <w:t>№</w:t>
      </w:r>
      <w:r w:rsidR="00591414" w:rsidRPr="00A1257E">
        <w:rPr>
          <w:rFonts w:ascii="Times New Roman" w:hAnsi="Times New Roman" w:cs="Times New Roman"/>
          <w:sz w:val="28"/>
          <w:szCs w:val="28"/>
        </w:rPr>
        <w:t>2</w:t>
      </w:r>
      <w:r w:rsidR="00AE4E38">
        <w:rPr>
          <w:rFonts w:ascii="Times New Roman" w:hAnsi="Times New Roman" w:cs="Times New Roman"/>
          <w:sz w:val="28"/>
          <w:szCs w:val="28"/>
        </w:rPr>
        <w:t>81 «О внесении изменений в постановлении Правительства Республики Дагестан от 09 октября 2020г №216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28A468C5" w14:textId="77777777" w:rsidR="00933C9E" w:rsidRDefault="00933C9E" w:rsidP="00DA1343"/>
    <w:sectPr w:rsidR="00933C9E" w:rsidSect="00DA1343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E311E7"/>
    <w:multiLevelType w:val="hybridMultilevel"/>
    <w:tmpl w:val="26C6E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E09"/>
    <w:rsid w:val="00043A68"/>
    <w:rsid w:val="00101CFE"/>
    <w:rsid w:val="001D2229"/>
    <w:rsid w:val="00516D2C"/>
    <w:rsid w:val="00591414"/>
    <w:rsid w:val="00631C34"/>
    <w:rsid w:val="006C14D7"/>
    <w:rsid w:val="00933C9E"/>
    <w:rsid w:val="00A1257E"/>
    <w:rsid w:val="00AA18D2"/>
    <w:rsid w:val="00AE4E38"/>
    <w:rsid w:val="00B45336"/>
    <w:rsid w:val="00C9512D"/>
    <w:rsid w:val="00DA1343"/>
    <w:rsid w:val="00DE0D34"/>
    <w:rsid w:val="00FA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19DF2"/>
  <w15:chartTrackingRefBased/>
  <w15:docId w15:val="{A55F2251-E8BD-4FD2-9702-4D273D40E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3C9E"/>
    <w:pPr>
      <w:ind w:left="720"/>
      <w:contextualSpacing/>
    </w:pPr>
  </w:style>
  <w:style w:type="paragraph" w:customStyle="1" w:styleId="formattext">
    <w:name w:val="formattext"/>
    <w:basedOn w:val="a"/>
    <w:rsid w:val="00043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22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1703</Characters>
  <Application>Microsoft Office Word</Application>
  <DocSecurity>4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Пользователь</cp:lastModifiedBy>
  <cp:revision>2</cp:revision>
  <cp:lastPrinted>2023-01-10T06:34:00Z</cp:lastPrinted>
  <dcterms:created xsi:type="dcterms:W3CDTF">2023-01-10T06:35:00Z</dcterms:created>
  <dcterms:modified xsi:type="dcterms:W3CDTF">2023-01-10T06:35:00Z</dcterms:modified>
</cp:coreProperties>
</file>