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74F" w:rsidRDefault="001E58E9">
      <w:pPr>
        <w:pStyle w:val="10"/>
        <w:keepNext/>
        <w:keepLines/>
        <w:shd w:val="clear" w:color="auto" w:fill="auto"/>
        <w:ind w:left="100"/>
      </w:pPr>
      <w:bookmarkStart w:id="0" w:name="bookmark0"/>
      <w:bookmarkStart w:id="1" w:name="_GoBack"/>
      <w:bookmarkEnd w:id="1"/>
      <w:r>
        <w:t>Ссылки на нормативные документы по ФГОС</w:t>
      </w:r>
      <w:bookmarkEnd w:id="0"/>
    </w:p>
    <w:p w:rsidR="00A9274F" w:rsidRDefault="001E58E9">
      <w:pPr>
        <w:pStyle w:val="30"/>
        <w:shd w:val="clear" w:color="auto" w:fill="auto"/>
        <w:ind w:left="160"/>
      </w:pPr>
      <w:r>
        <w:t>по основной школе:</w:t>
      </w:r>
    </w:p>
    <w:p w:rsidR="00A9274F" w:rsidRDefault="001E58E9">
      <w:pPr>
        <w:pStyle w:val="20"/>
        <w:shd w:val="clear" w:color="auto" w:fill="auto"/>
        <w:spacing w:after="108"/>
        <w:ind w:left="160"/>
      </w:pPr>
      <w:r>
        <w:t xml:space="preserve">Федеральный закон РФ от 29 декабря 2012 года № 273-ФЗ </w:t>
      </w:r>
      <w:hyperlink r:id="rId7" w:history="1">
        <w:r>
          <w:t>«</w:t>
        </w:r>
        <w:r>
          <w:rPr>
            <w:rStyle w:val="21"/>
          </w:rPr>
          <w:t>Об образовании в Российской</w:t>
        </w:r>
      </w:hyperlink>
      <w:r>
        <w:rPr>
          <w:rStyle w:val="21"/>
        </w:rPr>
        <w:t xml:space="preserve"> </w:t>
      </w:r>
      <w:hyperlink r:id="rId8" w:history="1">
        <w:r>
          <w:rPr>
            <w:rStyle w:val="21"/>
          </w:rPr>
          <w:t>Федерации</w:t>
        </w:r>
        <w:r>
          <w:t>»</w:t>
        </w:r>
      </w:hyperlink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r>
        <w:t xml:space="preserve">Национальная образовательная инициатива </w:t>
      </w:r>
      <w:hyperlink r:id="rId9" w:history="1">
        <w:r>
          <w:t>«</w:t>
        </w:r>
        <w:r>
          <w:rPr>
            <w:rStyle w:val="21"/>
          </w:rPr>
          <w:t>Наша новая школа</w:t>
        </w:r>
        <w:r>
          <w:t>»</w:t>
        </w:r>
      </w:hyperlink>
      <w:r>
        <w:t>;</w:t>
      </w:r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r>
        <w:t xml:space="preserve">Приказ </w:t>
      </w:r>
      <w:proofErr w:type="spellStart"/>
      <w:r>
        <w:t>Минобрнауки</w:t>
      </w:r>
      <w:proofErr w:type="spellEnd"/>
      <w:r>
        <w:t xml:space="preserve"> РФ от 17 декабря 2010 г. № 1897 </w:t>
      </w:r>
      <w:hyperlink r:id="rId10" w:history="1">
        <w:r>
          <w:t>«</w:t>
        </w:r>
        <w:r>
          <w:rPr>
            <w:rStyle w:val="21"/>
          </w:rPr>
          <w:t>Об утверждении</w:t>
        </w:r>
      </w:hyperlink>
      <w:r>
        <w:rPr>
          <w:rStyle w:val="21"/>
        </w:rPr>
        <w:t xml:space="preserve"> </w:t>
      </w:r>
      <w:hyperlink r:id="rId11" w:history="1">
        <w:r>
          <w:rPr>
            <w:rStyle w:val="22"/>
          </w:rPr>
          <w:t>федерального государственного образовательного стандарта основного общего</w:t>
        </w:r>
      </w:hyperlink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hyperlink r:id="rId12" w:history="1">
        <w:r>
          <w:rPr>
            <w:rStyle w:val="21"/>
          </w:rPr>
          <w:t>о</w:t>
        </w:r>
        <w:r>
          <w:rPr>
            <w:rStyle w:val="21"/>
          </w:rPr>
          <w:t>бразования</w:t>
        </w:r>
        <w:r>
          <w:t>»</w:t>
        </w:r>
      </w:hyperlink>
      <w:r>
        <w:t>;</w:t>
      </w:r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r>
        <w:t>Постановление Главного государственного санитарного врача РФ от 29 декабря 2010 г</w:t>
      </w:r>
      <w:r>
        <w:rPr>
          <w:rStyle w:val="23"/>
        </w:rPr>
        <w:t xml:space="preserve">. </w:t>
      </w:r>
      <w:r>
        <w:t xml:space="preserve">№ 189 </w:t>
      </w:r>
      <w:hyperlink r:id="rId13" w:history="1">
        <w:r>
          <w:t>«</w:t>
        </w:r>
        <w:r>
          <w:rPr>
            <w:rStyle w:val="22"/>
          </w:rPr>
          <w:t>Об утверждении СанПиН 2.4.22821-10 «Санитарно-эпидемиологические</w:t>
        </w:r>
      </w:hyperlink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hyperlink r:id="rId14" w:history="1">
        <w:r>
          <w:rPr>
            <w:rStyle w:val="22"/>
          </w:rPr>
          <w:t xml:space="preserve">требования к условиям и организации обучения в </w:t>
        </w:r>
        <w:proofErr w:type="gramStart"/>
        <w:r>
          <w:rPr>
            <w:rStyle w:val="22"/>
          </w:rPr>
          <w:t>общеобразовательных</w:t>
        </w:r>
        <w:proofErr w:type="gramEnd"/>
      </w:hyperlink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hyperlink r:id="rId15" w:history="1">
        <w:proofErr w:type="gramStart"/>
        <w:r>
          <w:rPr>
            <w:rStyle w:val="21"/>
          </w:rPr>
          <w:t>учреждениях</w:t>
        </w:r>
        <w:proofErr w:type="gramEnd"/>
        <w:r>
          <w:t>»</w:t>
        </w:r>
      </w:hyperlink>
      <w:r>
        <w:t>;</w:t>
      </w:r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hyperlink r:id="rId16" w:history="1">
        <w:r>
          <w:rPr>
            <w:rStyle w:val="22"/>
          </w:rPr>
          <w:t>Единый квалификационный справо</w:t>
        </w:r>
        <w:r>
          <w:rPr>
            <w:rStyle w:val="22"/>
          </w:rPr>
          <w:t>чник должностей руководителей, специалистов и</w:t>
        </w:r>
      </w:hyperlink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hyperlink r:id="rId17" w:history="1">
        <w:r>
          <w:rPr>
            <w:rStyle w:val="21"/>
          </w:rPr>
          <w:t>служащих</w:t>
        </w:r>
        <w:r>
          <w:rPr>
            <w:rStyle w:val="22"/>
          </w:rPr>
          <w:t xml:space="preserve"> </w:t>
        </w:r>
        <w:r>
          <w:t>(</w:t>
        </w:r>
      </w:hyperlink>
      <w:r>
        <w:t>Раздел «Квалификационные характеристики должностей работников образования»). Приказ Министерства здравоохранения и социального развития РФ</w:t>
      </w:r>
      <w:r>
        <w:t xml:space="preserve"> от 26 августа 2010 г. № 761н;</w:t>
      </w:r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r>
        <w:t xml:space="preserve">Приказ </w:t>
      </w:r>
      <w:proofErr w:type="spellStart"/>
      <w:r>
        <w:t>Минобрнауки</w:t>
      </w:r>
      <w:proofErr w:type="spellEnd"/>
      <w:r>
        <w:t xml:space="preserve"> РФ от 24 марта 2010 г. № 209 </w:t>
      </w:r>
      <w:hyperlink r:id="rId18" w:history="1">
        <w:r>
          <w:t>«</w:t>
        </w:r>
        <w:r>
          <w:rPr>
            <w:rStyle w:val="21"/>
          </w:rPr>
          <w:t>О порядке аттестации</w:t>
        </w:r>
      </w:hyperlink>
      <w:r>
        <w:rPr>
          <w:rStyle w:val="21"/>
        </w:rPr>
        <w:t xml:space="preserve"> </w:t>
      </w:r>
      <w:hyperlink r:id="rId19" w:history="1">
        <w:r>
          <w:rPr>
            <w:rStyle w:val="22"/>
          </w:rPr>
          <w:t>педагогических работников государс</w:t>
        </w:r>
        <w:r>
          <w:rPr>
            <w:rStyle w:val="22"/>
          </w:rPr>
          <w:t>твенных и муниципальных образовательных</w:t>
        </w:r>
      </w:hyperlink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hyperlink r:id="rId20" w:history="1">
        <w:r>
          <w:rPr>
            <w:rStyle w:val="21"/>
          </w:rPr>
          <w:t>учреждений</w:t>
        </w:r>
        <w:r>
          <w:t>»</w:t>
        </w:r>
      </w:hyperlink>
      <w:r>
        <w:t>;</w:t>
      </w:r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r>
        <w:t xml:space="preserve">Приказ </w:t>
      </w:r>
      <w:proofErr w:type="spellStart"/>
      <w:r>
        <w:t>Минобрнауки</w:t>
      </w:r>
      <w:proofErr w:type="spellEnd"/>
      <w:r>
        <w:t xml:space="preserve"> РФ от 4 октября 2010 г. № 986 </w:t>
      </w:r>
      <w:hyperlink r:id="rId21" w:history="1">
        <w:r>
          <w:t>«</w:t>
        </w:r>
        <w:r>
          <w:rPr>
            <w:rStyle w:val="21"/>
          </w:rPr>
          <w:t xml:space="preserve">Об утверждении </w:t>
        </w:r>
        <w:r>
          <w:rPr>
            <w:rStyle w:val="21"/>
          </w:rPr>
          <w:t>федеральных</w:t>
        </w:r>
      </w:hyperlink>
      <w:r>
        <w:rPr>
          <w:rStyle w:val="21"/>
        </w:rPr>
        <w:t xml:space="preserve"> </w:t>
      </w:r>
      <w:hyperlink r:id="rId22" w:history="1">
        <w:r>
          <w:rPr>
            <w:rStyle w:val="22"/>
          </w:rPr>
          <w:t>требований к образовательным учреждениям в части минимальной оснащенности</w:t>
        </w:r>
      </w:hyperlink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hyperlink r:id="rId23" w:history="1">
        <w:r>
          <w:rPr>
            <w:rStyle w:val="21"/>
          </w:rPr>
          <w:t>учебного процесса и оборудования уче</w:t>
        </w:r>
        <w:r>
          <w:rPr>
            <w:rStyle w:val="21"/>
          </w:rPr>
          <w:t>бных помещений</w:t>
        </w:r>
        <w:r>
          <w:t>»</w:t>
        </w:r>
      </w:hyperlink>
      <w:r>
        <w:t>;</w:t>
      </w:r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r>
        <w:t xml:space="preserve">Приказ </w:t>
      </w:r>
      <w:proofErr w:type="spellStart"/>
      <w:r>
        <w:t>Минобрнауки</w:t>
      </w:r>
      <w:proofErr w:type="spellEnd"/>
      <w:r>
        <w:t xml:space="preserve"> РФ от 28 декабря 2010 г. № 2106 </w:t>
      </w:r>
      <w:hyperlink r:id="rId24" w:history="1">
        <w:r>
          <w:t>«</w:t>
        </w:r>
        <w:r>
          <w:rPr>
            <w:rStyle w:val="21"/>
          </w:rPr>
          <w:t>Об утверждении федеральных</w:t>
        </w:r>
      </w:hyperlink>
      <w:r>
        <w:rPr>
          <w:rStyle w:val="21"/>
        </w:rPr>
        <w:t xml:space="preserve"> </w:t>
      </w:r>
      <w:hyperlink r:id="rId25" w:history="1">
        <w:r>
          <w:rPr>
            <w:rStyle w:val="22"/>
          </w:rPr>
          <w:t>требований к образовательным учр</w:t>
        </w:r>
        <w:r>
          <w:rPr>
            <w:rStyle w:val="22"/>
          </w:rPr>
          <w:t>еждениям в части охраны здоровья обучающихся,</w:t>
        </w:r>
      </w:hyperlink>
    </w:p>
    <w:p w:rsidR="00A9274F" w:rsidRDefault="001E58E9">
      <w:pPr>
        <w:pStyle w:val="20"/>
        <w:shd w:val="clear" w:color="auto" w:fill="auto"/>
        <w:spacing w:after="0" w:line="274" w:lineRule="exact"/>
        <w:ind w:left="860"/>
      </w:pPr>
      <w:hyperlink r:id="rId26" w:history="1">
        <w:r>
          <w:rPr>
            <w:rStyle w:val="21"/>
          </w:rPr>
          <w:t>воспитанников</w:t>
        </w:r>
        <w:r>
          <w:t>»</w:t>
        </w:r>
      </w:hyperlink>
      <w:r>
        <w:t>;</w:t>
      </w:r>
    </w:p>
    <w:p w:rsidR="00A9274F" w:rsidRDefault="001E58E9">
      <w:pPr>
        <w:pStyle w:val="20"/>
        <w:shd w:val="clear" w:color="auto" w:fill="auto"/>
        <w:spacing w:after="605" w:line="274" w:lineRule="exact"/>
        <w:ind w:left="860"/>
      </w:pPr>
      <w:hyperlink r:id="rId27" w:history="1">
        <w:r>
          <w:rPr>
            <w:rStyle w:val="21"/>
          </w:rPr>
          <w:t>Примерная основная образовательная программа</w:t>
        </w:r>
      </w:hyperlink>
    </w:p>
    <w:p w:rsidR="00A9274F" w:rsidRDefault="001E58E9">
      <w:pPr>
        <w:pStyle w:val="a4"/>
        <w:framePr w:w="10080" w:wrap="notBeside" w:vAnchor="text" w:hAnchor="text" w:xAlign="center" w:y="1"/>
        <w:shd w:val="clear" w:color="auto" w:fill="auto"/>
      </w:pPr>
      <w:r>
        <w:t xml:space="preserve">по начальной и </w:t>
      </w:r>
      <w:r>
        <w:t>основной школе: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5083"/>
        <w:gridCol w:w="4565"/>
      </w:tblGrid>
      <w:tr w:rsidR="00A9274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4"/>
              </w:rPr>
              <w:t>Наименование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4"/>
              </w:rPr>
              <w:t>Ссылка на документ</w:t>
            </w:r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Федеральный закон Российской Федерации от 29 декабря 2012 г. </w:t>
            </w:r>
            <w:r>
              <w:rPr>
                <w:rStyle w:val="25"/>
                <w:lang w:val="en-US" w:eastAsia="en-US" w:bidi="en-US"/>
              </w:rPr>
              <w:t>N</w:t>
            </w:r>
            <w:r w:rsidRPr="004E4ED4">
              <w:rPr>
                <w:rStyle w:val="25"/>
                <w:lang w:eastAsia="en-US" w:bidi="en-US"/>
              </w:rPr>
              <w:t xml:space="preserve"> </w:t>
            </w:r>
            <w:r>
              <w:rPr>
                <w:rStyle w:val="25"/>
              </w:rPr>
              <w:t>273-ФЗ «Об образовании в Российской Федерации»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28" w:history="1">
              <w:proofErr w:type="spellStart"/>
              <w:r>
                <w:rPr>
                  <w:rStyle w:val="26"/>
                </w:rPr>
                <w:t>httD</w:t>
              </w:r>
              <w:proofErr w:type="spellEnd"/>
              <w:r w:rsidRPr="004E4ED4">
                <w:rPr>
                  <w:rStyle w:val="26"/>
                  <w:lang w:val="ru-RU"/>
                </w:rPr>
                <w:t>://</w:t>
              </w:r>
              <w:r>
                <w:rPr>
                  <w:rStyle w:val="26"/>
                </w:rPr>
                <w:t>www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rg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/2012/12/30/</w:t>
              </w:r>
              <w:proofErr w:type="spellStart"/>
              <w:r>
                <w:rPr>
                  <w:rStyle w:val="26"/>
                </w:rPr>
                <w:t>obrazovanie</w:t>
              </w:r>
              <w:proofErr w:type="spellEnd"/>
              <w:r w:rsidRPr="004E4ED4">
                <w:rPr>
                  <w:rStyle w:val="26"/>
                  <w:lang w:val="ru-RU"/>
                </w:rPr>
                <w:t>-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29" w:history="1">
              <w:r>
                <w:rPr>
                  <w:rStyle w:val="26"/>
                </w:rPr>
                <w:t>dok.html</w:t>
              </w:r>
            </w:hyperlink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25"/>
              </w:rPr>
              <w:t>Национальная образовательная инициатива «Наша новая школа»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  <w:rPr>
                <w:lang w:val="en-US"/>
              </w:rPr>
            </w:pPr>
            <w:r>
              <w:rPr>
                <w:rStyle w:val="26"/>
              </w:rPr>
              <w:t>http://nasha-novaya- shkola.ru/? q=node/4</w:t>
            </w:r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sz w:val="10"/>
                <w:szCs w:val="10"/>
                <w:lang w:val="en-US"/>
              </w:rPr>
            </w:pPr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3.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Федеральный </w:t>
            </w:r>
            <w:r>
              <w:rPr>
                <w:rStyle w:val="25"/>
              </w:rPr>
              <w:t xml:space="preserve">государственный образовательный стандарт начального общего образования (утвержден приказом </w:t>
            </w:r>
            <w:proofErr w:type="spellStart"/>
            <w:r>
              <w:rPr>
                <w:rStyle w:val="25"/>
              </w:rPr>
              <w:t>Минобрнауки</w:t>
            </w:r>
            <w:proofErr w:type="spellEnd"/>
            <w:r>
              <w:rPr>
                <w:rStyle w:val="25"/>
              </w:rPr>
              <w:t xml:space="preserve"> России от 06 октября 2009 г. № 373, в ред. приказов от 26 ноября 2010 г. № 1241, от 22 сентября 2011 г. № 2357)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  <w:rPr>
                <w:lang w:val="en-US"/>
              </w:rPr>
            </w:pPr>
            <w:hyperlink r:id="rId30" w:history="1">
              <w:r>
                <w:rPr>
                  <w:rStyle w:val="26"/>
                </w:rPr>
                <w:t>httD://standart.edu.ru/catalog.asDx?CatalogId=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fldChar w:fldCharType="begin"/>
            </w:r>
            <w:r>
              <w:instrText>HYPERLINK "http://standart.edu.ru/catalog.aspx?CatalogId=959"</w:instrText>
            </w:r>
            <w:r>
              <w:fldChar w:fldCharType="separate"/>
            </w:r>
            <w:r>
              <w:rPr>
                <w:rStyle w:val="26"/>
              </w:rPr>
              <w:t>959</w:t>
            </w:r>
            <w:r>
              <w:fldChar w:fldCharType="end"/>
            </w:r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4.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Федеральный государственный образовательный стандарт основного общего образования (Утвержден приказом </w:t>
            </w:r>
            <w:r>
              <w:rPr>
                <w:rStyle w:val="25"/>
              </w:rPr>
              <w:t>Министерства образования и науки Российской Федерации от 17 декабря 2010 г. № 1897)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  <w:rPr>
                <w:lang w:val="en-US"/>
              </w:rPr>
            </w:pPr>
            <w:hyperlink r:id="rId31" w:history="1">
              <w:r>
                <w:rPr>
                  <w:rStyle w:val="26"/>
                </w:rPr>
                <w:t>httD://standart.edu.ru/catalog.asox?CatalogId=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1339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fldChar w:fldCharType="begin"/>
            </w:r>
            <w:r>
              <w:instrText>HYPERLINK "</w:instrText>
            </w:r>
            <w:r>
              <w:instrText>http://standart.edu.ru/catalog.aspx?CatalogId=2588"</w:instrText>
            </w:r>
            <w:r>
              <w:fldChar w:fldCharType="separate"/>
            </w:r>
            <w:r>
              <w:rPr>
                <w:rStyle w:val="26"/>
              </w:rPr>
              <w:t>2588</w:t>
            </w:r>
            <w:r>
              <w:fldChar w:fldCharType="end"/>
            </w:r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5.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>Примерная основная образовательная программа образовательного учреждения. Начальная школа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  <w:rPr>
                <w:lang w:val="en-US"/>
              </w:rPr>
            </w:pPr>
            <w:hyperlink r:id="rId32" w:history="1">
              <w:r>
                <w:rPr>
                  <w:rStyle w:val="26"/>
                </w:rPr>
                <w:t>httD://standart.edu.ru/catalog.asox?CatalogId=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4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50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fldChar w:fldCharType="begin"/>
            </w:r>
            <w:r>
              <w:instrText>HYPERLINK "http://standart.edu.ru/catalog.aspx?CatalogId=2768"</w:instrText>
            </w:r>
            <w:r>
              <w:fldChar w:fldCharType="separate"/>
            </w:r>
            <w:r>
              <w:rPr>
                <w:rStyle w:val="26"/>
              </w:rPr>
              <w:t>2768</w:t>
            </w:r>
            <w:r>
              <w:fldChar w:fldCharType="end"/>
            </w:r>
          </w:p>
        </w:tc>
      </w:tr>
    </w:tbl>
    <w:p w:rsidR="00A9274F" w:rsidRDefault="00A9274F">
      <w:pPr>
        <w:framePr w:w="10080" w:wrap="notBeside" w:vAnchor="text" w:hAnchor="text" w:xAlign="center" w:y="1"/>
        <w:rPr>
          <w:sz w:val="2"/>
          <w:szCs w:val="2"/>
        </w:rPr>
      </w:pPr>
    </w:p>
    <w:p w:rsidR="00A9274F" w:rsidRDefault="00A9274F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5083"/>
        <w:gridCol w:w="4565"/>
      </w:tblGrid>
      <w:tr w:rsidR="00A9274F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60" w:line="244" w:lineRule="exact"/>
            </w:pPr>
            <w:r>
              <w:rPr>
                <w:rStyle w:val="25"/>
              </w:rPr>
              <w:t xml:space="preserve">/ [сост. Е. С. Савинов]. — 4е изд., </w:t>
            </w:r>
            <w:proofErr w:type="spellStart"/>
            <w:r>
              <w:rPr>
                <w:rStyle w:val="25"/>
              </w:rPr>
              <w:t>перераб</w:t>
            </w:r>
            <w:proofErr w:type="spellEnd"/>
            <w:r>
              <w:rPr>
                <w:rStyle w:val="25"/>
              </w:rPr>
              <w:t>. —</w:t>
            </w:r>
          </w:p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before="60" w:after="0" w:line="244" w:lineRule="exact"/>
            </w:pPr>
            <w:r>
              <w:rPr>
                <w:rStyle w:val="25"/>
              </w:rPr>
              <w:t>М.</w:t>
            </w:r>
            <w:proofErr w:type="gramStart"/>
            <w:r>
              <w:rPr>
                <w:rStyle w:val="25"/>
              </w:rPr>
              <w:t xml:space="preserve"> :</w:t>
            </w:r>
            <w:proofErr w:type="gramEnd"/>
            <w:r>
              <w:rPr>
                <w:rStyle w:val="25"/>
              </w:rPr>
              <w:t xml:space="preserve"> Просвещение, 2013.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6.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Примерная основная образовательная программа </w:t>
            </w:r>
            <w:r>
              <w:rPr>
                <w:rStyle w:val="25"/>
              </w:rPr>
              <w:t>образовательного учреждения. Основная школа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  <w:rPr>
                <w:lang w:val="en-US"/>
              </w:rPr>
            </w:pPr>
            <w:hyperlink r:id="rId33" w:history="1">
              <w:r>
                <w:rPr>
                  <w:rStyle w:val="26"/>
                </w:rPr>
                <w:t>httD://standart.edu.ru/catalog.asDx?CatalogId=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fldChar w:fldCharType="begin"/>
            </w:r>
            <w:r>
              <w:instrText>HYPERLINK "http://standart.edu.ru/catalog.aspx?CatalogId=6400"</w:instrText>
            </w:r>
            <w:r>
              <w:fldChar w:fldCharType="separate"/>
            </w:r>
            <w:r>
              <w:rPr>
                <w:rStyle w:val="26"/>
                <w:lang w:val="ru-RU" w:eastAsia="ru-RU" w:bidi="ru-RU"/>
              </w:rPr>
              <w:t>6400</w:t>
            </w:r>
            <w:r>
              <w:fldChar w:fldCharType="end"/>
            </w:r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7.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Концепция </w:t>
            </w:r>
            <w:r>
              <w:rPr>
                <w:rStyle w:val="25"/>
              </w:rPr>
              <w:t>духовно-нравственного развития и воспитания личности гражданина России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  <w:rPr>
                <w:lang w:val="en-US"/>
              </w:rPr>
            </w:pPr>
            <w:hyperlink r:id="rId34" w:history="1">
              <w:r>
                <w:rPr>
                  <w:rStyle w:val="26"/>
                </w:rPr>
                <w:t>htto://standart.edu.ru/catalog.asox?CatalogId=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fldChar w:fldCharType="begin"/>
            </w:r>
            <w:r>
              <w:instrText>HYPERLINK "http://standart.edu.ru/catalog.aspx?CatalogId=985"</w:instrText>
            </w:r>
            <w:r>
              <w:fldChar w:fldCharType="separate"/>
            </w:r>
            <w:r>
              <w:rPr>
                <w:rStyle w:val="26"/>
                <w:lang w:val="ru-RU" w:eastAsia="ru-RU" w:bidi="ru-RU"/>
              </w:rPr>
              <w:t>985</w:t>
            </w:r>
            <w:r>
              <w:fldChar w:fldCharType="end"/>
            </w:r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8.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Приказ </w:t>
            </w:r>
            <w:proofErr w:type="spellStart"/>
            <w:r>
              <w:rPr>
                <w:rStyle w:val="25"/>
              </w:rPr>
              <w:t>Минобрнауки</w:t>
            </w:r>
            <w:proofErr w:type="spellEnd"/>
            <w:r>
              <w:rPr>
                <w:rStyle w:val="25"/>
              </w:rPr>
              <w:t xml:space="preserve"> России от 28 декабря 2010 г. № 2106 «Об утверждении федеральных требований к образовательным учреждениям в части охраны здоровья обучающихся,</w:t>
            </w:r>
          </w:p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>воспитанников»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35" w:history="1">
              <w:proofErr w:type="spellStart"/>
              <w:r>
                <w:rPr>
                  <w:rStyle w:val="26"/>
                </w:rPr>
                <w:t>httD</w:t>
              </w:r>
              <w:proofErr w:type="spellEnd"/>
              <w:r w:rsidRPr="004E4ED4">
                <w:rPr>
                  <w:rStyle w:val="26"/>
                  <w:lang w:val="ru-RU"/>
                </w:rPr>
                <w:t>://</w:t>
              </w:r>
              <w:r>
                <w:rPr>
                  <w:rStyle w:val="26"/>
                </w:rPr>
                <w:t>www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rg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/2</w:t>
              </w:r>
              <w:r w:rsidRPr="004E4ED4">
                <w:rPr>
                  <w:rStyle w:val="26"/>
                  <w:lang w:val="ru-RU"/>
                </w:rPr>
                <w:t>011/02/16/</w:t>
              </w:r>
              <w:proofErr w:type="spellStart"/>
              <w:r>
                <w:rPr>
                  <w:rStyle w:val="26"/>
                </w:rPr>
                <w:t>obr</w:t>
              </w:r>
              <w:proofErr w:type="spellEnd"/>
              <w:r w:rsidRPr="004E4ED4">
                <w:rPr>
                  <w:rStyle w:val="26"/>
                  <w:lang w:val="ru-RU"/>
                </w:rPr>
                <w:t>-</w:t>
              </w:r>
              <w:proofErr w:type="spellStart"/>
              <w:r>
                <w:rPr>
                  <w:rStyle w:val="26"/>
                </w:rPr>
                <w:t>sdorovie</w:t>
              </w:r>
              <w:proofErr w:type="spellEnd"/>
              <w:r w:rsidRPr="004E4ED4">
                <w:rPr>
                  <w:rStyle w:val="26"/>
                  <w:lang w:val="ru-RU"/>
                </w:rPr>
                <w:t>-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36" w:history="1">
              <w:r>
                <w:rPr>
                  <w:rStyle w:val="26"/>
                </w:rPr>
                <w:t>dok.html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9.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>СанПиН 2.4.2.2821-10 «</w:t>
            </w:r>
            <w:proofErr w:type="spellStart"/>
            <w:r>
              <w:rPr>
                <w:rStyle w:val="25"/>
              </w:rPr>
              <w:t>Санитарно</w:t>
            </w:r>
            <w:r>
              <w:rPr>
                <w:rStyle w:val="25"/>
              </w:rPr>
              <w:softHyphen/>
              <w:t>эпидемиологические</w:t>
            </w:r>
            <w:proofErr w:type="spellEnd"/>
            <w:r>
              <w:rPr>
                <w:rStyle w:val="25"/>
              </w:rPr>
              <w:t xml:space="preserve"> требования к условиям и организации обучения в общеобразовательных учреждениях» (утверждены </w:t>
            </w:r>
            <w:r>
              <w:rPr>
                <w:rStyle w:val="25"/>
              </w:rPr>
              <w:t>постановлением Главного государственного санитарного врача Российской Федерации от 29 декабря 2010 г. № 189)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37" w:history="1">
              <w:proofErr w:type="spellStart"/>
              <w:r>
                <w:rPr>
                  <w:rStyle w:val="26"/>
                </w:rPr>
                <w:t>httD</w:t>
              </w:r>
              <w:proofErr w:type="spellEnd"/>
              <w:r w:rsidRPr="004E4ED4">
                <w:rPr>
                  <w:rStyle w:val="26"/>
                  <w:lang w:val="ru-RU"/>
                </w:rPr>
                <w:t>://</w:t>
              </w:r>
              <w:r>
                <w:rPr>
                  <w:rStyle w:val="26"/>
                </w:rPr>
                <w:t>www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rg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/2011/03/16/</w:t>
              </w:r>
              <w:proofErr w:type="spellStart"/>
              <w:r>
                <w:rPr>
                  <w:rStyle w:val="26"/>
                </w:rPr>
                <w:t>sanDin</w:t>
              </w:r>
              <w:proofErr w:type="spellEnd"/>
              <w:r w:rsidRPr="004E4ED4">
                <w:rPr>
                  <w:rStyle w:val="26"/>
                  <w:lang w:val="ru-RU"/>
                </w:rPr>
                <w:t>-</w:t>
              </w:r>
              <w:proofErr w:type="spellStart"/>
              <w:r>
                <w:rPr>
                  <w:rStyle w:val="26"/>
                </w:rPr>
                <w:t>dok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r>
                <w:rPr>
                  <w:rStyle w:val="26"/>
                </w:rPr>
                <w:t>html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1968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28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10.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Федеральные перечни учебников, </w:t>
            </w:r>
            <w:r>
              <w:rPr>
                <w:rStyle w:val="25"/>
              </w:rPr>
              <w:t xml:space="preserve">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2012/2013 учебный год (утверждены приказом </w:t>
            </w:r>
            <w:proofErr w:type="spellStart"/>
            <w:r>
              <w:rPr>
                <w:rStyle w:val="25"/>
              </w:rPr>
              <w:t>Минобрнаук</w:t>
            </w:r>
            <w:r>
              <w:rPr>
                <w:rStyle w:val="25"/>
              </w:rPr>
              <w:t>и</w:t>
            </w:r>
            <w:proofErr w:type="spellEnd"/>
            <w:r>
              <w:rPr>
                <w:rStyle w:val="25"/>
              </w:rPr>
              <w:t xml:space="preserve"> России от 27 декабря 2011 г. № 2885)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Pr="004E4ED4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  <w:rPr>
                <w:lang w:val="en-US"/>
              </w:rPr>
            </w:pPr>
            <w:hyperlink r:id="rId38" w:history="1">
              <w:r>
                <w:rPr>
                  <w:rStyle w:val="26"/>
                </w:rPr>
                <w:t>http://www.edu.ru/db-</w:t>
              </w:r>
            </w:hyperlink>
            <w:r>
              <w:rPr>
                <w:rStyle w:val="26"/>
              </w:rPr>
              <w:t xml:space="preserve"> </w:t>
            </w:r>
            <w:hyperlink r:id="rId39" w:history="1">
              <w:proofErr w:type="spellStart"/>
              <w:r>
                <w:rPr>
                  <w:rStyle w:val="26"/>
                </w:rPr>
                <w:t>mon</w:t>
              </w:r>
              <w:proofErr w:type="spellEnd"/>
              <w:r>
                <w:rPr>
                  <w:rStyle w:val="26"/>
                </w:rPr>
                <w:t>/</w:t>
              </w:r>
              <w:proofErr w:type="spellStart"/>
              <w:r>
                <w:rPr>
                  <w:rStyle w:val="26"/>
                </w:rPr>
                <w:t>mo</w:t>
              </w:r>
              <w:proofErr w:type="spellEnd"/>
              <w:r>
                <w:rPr>
                  <w:rStyle w:val="26"/>
                </w:rPr>
                <w:t>/Data/d 11/m2885.pdf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11.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25"/>
              </w:rPr>
              <w:t>Приказ Министерства образования и науки Российской Федерации (</w:t>
            </w:r>
            <w:proofErr w:type="spellStart"/>
            <w:r>
              <w:rPr>
                <w:rStyle w:val="25"/>
              </w:rPr>
              <w:t>Минобрнауки</w:t>
            </w:r>
            <w:proofErr w:type="spellEnd"/>
            <w:r>
              <w:rPr>
                <w:rStyle w:val="25"/>
              </w:rPr>
              <w:t xml:space="preserve"> России) от 4 октября 2010 г. </w:t>
            </w:r>
            <w:r>
              <w:rPr>
                <w:rStyle w:val="25"/>
                <w:lang w:val="en-US" w:eastAsia="en-US" w:bidi="en-US"/>
              </w:rPr>
              <w:t>N</w:t>
            </w:r>
            <w:r w:rsidRPr="004E4ED4">
              <w:rPr>
                <w:rStyle w:val="25"/>
                <w:lang w:eastAsia="en-US" w:bidi="en-US"/>
              </w:rPr>
              <w:t xml:space="preserve"> </w:t>
            </w:r>
            <w:r>
              <w:rPr>
                <w:rStyle w:val="25"/>
              </w:rPr>
              <w:t>986 «Об утверждении федеральных требований к образовательным учреждениям в части минимальной оснащенности учебного процесса и оборудования учебных поме</w:t>
            </w:r>
            <w:r>
              <w:rPr>
                <w:rStyle w:val="25"/>
              </w:rPr>
              <w:t xml:space="preserve">щений» (Зарегистрирован в Минюсте РФ 3 февраля 2011 </w:t>
            </w:r>
            <w:r>
              <w:rPr>
                <w:rStyle w:val="25"/>
                <w:vertAlign w:val="superscript"/>
              </w:rPr>
              <w:t>г</w:t>
            </w:r>
            <w:proofErr w:type="gramStart"/>
            <w:r>
              <w:rPr>
                <w:rStyle w:val="25"/>
              </w:rPr>
              <w:t>0</w:t>
            </w:r>
            <w:proofErr w:type="gram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0" w:history="1">
              <w:proofErr w:type="spellStart"/>
              <w:r>
                <w:rPr>
                  <w:rStyle w:val="26"/>
                </w:rPr>
                <w:t>httD</w:t>
              </w:r>
              <w:proofErr w:type="spellEnd"/>
              <w:r w:rsidRPr="004E4ED4">
                <w:rPr>
                  <w:rStyle w:val="26"/>
                  <w:lang w:val="ru-RU"/>
                </w:rPr>
                <w:t>://</w:t>
              </w:r>
              <w:r>
                <w:rPr>
                  <w:rStyle w:val="26"/>
                </w:rPr>
                <w:t>www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rg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/2011/02/16/</w:t>
              </w:r>
              <w:proofErr w:type="spellStart"/>
              <w:r>
                <w:rPr>
                  <w:rStyle w:val="26"/>
                </w:rPr>
                <w:t>obr</w:t>
              </w:r>
              <w:proofErr w:type="spellEnd"/>
              <w:r w:rsidRPr="004E4ED4">
                <w:rPr>
                  <w:rStyle w:val="26"/>
                  <w:lang w:val="ru-RU"/>
                </w:rPr>
                <w:t>-</w:t>
              </w:r>
              <w:proofErr w:type="spellStart"/>
              <w:r>
                <w:rPr>
                  <w:rStyle w:val="26"/>
                </w:rPr>
                <w:t>trebovaniya</w:t>
              </w:r>
              <w:proofErr w:type="spellEnd"/>
              <w:r w:rsidRPr="004E4ED4">
                <w:rPr>
                  <w:rStyle w:val="26"/>
                  <w:lang w:val="ru-RU"/>
                </w:rPr>
                <w:t>-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606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1" w:history="1">
              <w:r>
                <w:rPr>
                  <w:rStyle w:val="26"/>
                </w:rPr>
                <w:t>dok.html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12.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proofErr w:type="gramStart"/>
            <w:r>
              <w:rPr>
                <w:rStyle w:val="25"/>
              </w:rPr>
              <w:t>Рекомендации по оснащению общеобразовательных учреждений учебным и учебно-лабораторным оборудованием, необходимым для реализации Федерального государственного образовательного стандарта основного общего образования, организации проектной деятельности, моде</w:t>
            </w:r>
            <w:r>
              <w:rPr>
                <w:rStyle w:val="25"/>
              </w:rPr>
              <w:t xml:space="preserve">лирования и технического творчества обучающихся (приложение к письму </w:t>
            </w:r>
            <w:proofErr w:type="spellStart"/>
            <w:r>
              <w:rPr>
                <w:rStyle w:val="25"/>
              </w:rPr>
              <w:t>Минобрнауки</w:t>
            </w:r>
            <w:proofErr w:type="spellEnd"/>
            <w:r>
              <w:rPr>
                <w:rStyle w:val="25"/>
              </w:rPr>
              <w:t xml:space="preserve"> России от</w:t>
            </w:r>
            <w:proofErr w:type="gram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2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616"/>
          <w:jc w:val="center"/>
        </w:trPr>
        <w:tc>
          <w:tcPr>
            <w:tcW w:w="4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3" w:history="1">
              <w:r>
                <w:rPr>
                  <w:rStyle w:val="26"/>
                </w:rPr>
                <w:t>8420</w:t>
              </w:r>
            </w:hyperlink>
          </w:p>
        </w:tc>
      </w:tr>
    </w:tbl>
    <w:p w:rsidR="00A9274F" w:rsidRDefault="00A9274F">
      <w:pPr>
        <w:framePr w:w="10080" w:wrap="notBeside" w:vAnchor="text" w:hAnchor="text" w:xAlign="center" w:y="1"/>
        <w:rPr>
          <w:sz w:val="2"/>
          <w:szCs w:val="2"/>
        </w:rPr>
      </w:pPr>
    </w:p>
    <w:p w:rsidR="00A9274F" w:rsidRDefault="00A9274F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5083"/>
        <w:gridCol w:w="4565"/>
      </w:tblGrid>
      <w:tr w:rsidR="00A9274F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proofErr w:type="gramStart"/>
            <w:r>
              <w:rPr>
                <w:rStyle w:val="25"/>
              </w:rPr>
              <w:t>24.11.2011 № МД1552/03).</w:t>
            </w:r>
            <w:proofErr w:type="gramEnd"/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159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13.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Инструктивно-методическое письмо Департамента общего образования </w:t>
            </w:r>
            <w:proofErr w:type="spellStart"/>
            <w:r>
              <w:rPr>
                <w:rStyle w:val="25"/>
              </w:rPr>
              <w:t>Минобрнауки</w:t>
            </w:r>
            <w:proofErr w:type="spellEnd"/>
            <w:r>
              <w:rPr>
                <w:rStyle w:val="25"/>
              </w:rPr>
              <w:t xml:space="preserve"> России «О введении федеральных государственных образовательных стандартов общего </w:t>
            </w:r>
            <w:r>
              <w:rPr>
                <w:rStyle w:val="25"/>
              </w:rPr>
              <w:t>образования (от 19.04.2011 № 03255)»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4" w:history="1">
              <w:r>
                <w:rPr>
                  <w:rStyle w:val="26"/>
                  <w:lang w:val="ru-RU" w:eastAsia="ru-RU" w:bidi="ru-RU"/>
                </w:rPr>
                <w:t>Скачать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14.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25"/>
              </w:rPr>
              <w:t>Фундаментальное ядро содержания общего образования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5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6" w:history="1">
              <w:r>
                <w:rPr>
                  <w:rStyle w:val="26"/>
                  <w:lang w:val="ru-RU" w:eastAsia="ru-RU" w:bidi="ru-RU"/>
                </w:rPr>
                <w:t>2619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4"/>
              </w:rPr>
              <w:t>Примерные программы по учебным предметам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15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УМК «Перспектива»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7" w:history="1">
              <w:r>
                <w:rPr>
                  <w:rStyle w:val="26"/>
                </w:rPr>
                <w:t>www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prosv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proofErr w:type="spellStart"/>
              <w:r>
                <w:rPr>
                  <w:rStyle w:val="26"/>
                </w:rPr>
                <w:t>umk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proofErr w:type="spellStart"/>
              <w:r>
                <w:rPr>
                  <w:rStyle w:val="26"/>
                </w:rPr>
                <w:t>perspektiva</w:t>
              </w:r>
              <w:proofErr w:type="spellEnd"/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16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УМК «Школа России»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8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r>
                <w:rPr>
                  <w:rStyle w:val="26"/>
                </w:rPr>
                <w:t>school</w:t>
              </w:r>
              <w:r w:rsidRPr="004E4ED4">
                <w:rPr>
                  <w:rStyle w:val="26"/>
                  <w:lang w:val="ru-RU"/>
                </w:rPr>
                <w:t>-</w:t>
              </w:r>
              <w:proofErr w:type="spellStart"/>
              <w:r>
                <w:rPr>
                  <w:rStyle w:val="26"/>
                </w:rPr>
                <w:t>russia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prosv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17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proofErr w:type="spellStart"/>
            <w:r>
              <w:rPr>
                <w:rStyle w:val="25"/>
              </w:rPr>
              <w:t>Асмолов</w:t>
            </w:r>
            <w:proofErr w:type="spellEnd"/>
            <w:r>
              <w:rPr>
                <w:rStyle w:val="25"/>
              </w:rPr>
              <w:t xml:space="preserve"> А.Г. Как проектировать универсальные учебные действия в начальной школе.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49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0" w:history="1">
              <w:r>
                <w:rPr>
                  <w:rStyle w:val="26"/>
                  <w:lang w:val="ru-RU" w:eastAsia="ru-RU" w:bidi="ru-RU"/>
                </w:rPr>
                <w:t>2769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18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>Планируемые результаты начального общего образования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1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2" w:history="1">
              <w:r>
                <w:rPr>
                  <w:rStyle w:val="26"/>
                  <w:lang w:val="ru-RU" w:eastAsia="ru-RU" w:bidi="ru-RU"/>
                </w:rPr>
                <w:t>2770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19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25"/>
              </w:rPr>
              <w:t>Оценка достижения планируемых результатов в начальной школе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3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4" w:history="1">
              <w:r>
                <w:rPr>
                  <w:rStyle w:val="26"/>
                </w:rPr>
                <w:t>2771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20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60" w:line="244" w:lineRule="exact"/>
            </w:pPr>
            <w:proofErr w:type="gramStart"/>
            <w:r>
              <w:rPr>
                <w:rStyle w:val="25"/>
              </w:rPr>
              <w:t>Примерные программы внеурочной</w:t>
            </w:r>
            <w:proofErr w:type="gramEnd"/>
          </w:p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before="60" w:after="0" w:line="244" w:lineRule="exact"/>
            </w:pPr>
            <w:r>
              <w:rPr>
                <w:rStyle w:val="25"/>
              </w:rPr>
              <w:t>деятельности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5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6" w:history="1">
              <w:r>
                <w:rPr>
                  <w:rStyle w:val="26"/>
                </w:rPr>
                <w:t>2773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21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>Григорьев Д. В., Степанов П.В. Внеурочная деятельность школьников. Методический</w:t>
            </w:r>
          </w:p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>конструктор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7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8" w:history="1">
              <w:r>
                <w:rPr>
                  <w:rStyle w:val="26"/>
                </w:rPr>
                <w:t>2862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22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Степанов П. В. и др. Программы внеурочной деятельности: </w:t>
            </w:r>
            <w:r>
              <w:rPr>
                <w:rStyle w:val="25"/>
              </w:rPr>
              <w:t>Туристско-краеведческая деятельность. Спортивно-оздоровительная деятельность (Серия «Работаем по новым стандартам»).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59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60" w:history="1">
              <w:r>
                <w:rPr>
                  <w:rStyle w:val="26"/>
                </w:rPr>
                <w:t>8275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23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>Григорьев Д. В., Куприянов Б. В. Программы внеурочной деятельности: Художественное творчество. Социальное творчество (Серия «Работаем по новым стандартам»).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61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62" w:history="1">
              <w:r>
                <w:rPr>
                  <w:rStyle w:val="26"/>
                </w:rPr>
                <w:t>8274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24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Григорьев Д. В., Степанов П. В. Программы внеурочной деятельности: </w:t>
            </w:r>
            <w:r>
              <w:rPr>
                <w:rStyle w:val="25"/>
              </w:rPr>
              <w:t>познавательная деятельность и проблемно-ценностное общение детей (Серия «Работаем по новым стандартам»).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63" w:history="1">
              <w:r>
                <w:rPr>
                  <w:rStyle w:val="26"/>
                </w:rPr>
                <w:t>http</w:t>
              </w:r>
              <w:r w:rsidRPr="004E4ED4">
                <w:rPr>
                  <w:rStyle w:val="26"/>
                  <w:lang w:val="ru-RU"/>
                </w:rPr>
                <w:t>://</w:t>
              </w:r>
              <w:proofErr w:type="spellStart"/>
              <w:r>
                <w:rPr>
                  <w:rStyle w:val="26"/>
                </w:rPr>
                <w:t>standart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edu</w:t>
              </w:r>
              <w:proofErr w:type="spellEnd"/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ru</w:t>
              </w:r>
              <w:proofErr w:type="spellEnd"/>
              <w:r w:rsidRPr="004E4ED4">
                <w:rPr>
                  <w:rStyle w:val="26"/>
                  <w:lang w:val="ru-RU"/>
                </w:rPr>
                <w:t>/</w:t>
              </w:r>
              <w:r>
                <w:rPr>
                  <w:rStyle w:val="26"/>
                </w:rPr>
                <w:t>catalog</w:t>
              </w:r>
              <w:r w:rsidRPr="004E4ED4">
                <w:rPr>
                  <w:rStyle w:val="26"/>
                  <w:lang w:val="ru-RU"/>
                </w:rPr>
                <w:t>.</w:t>
              </w:r>
              <w:proofErr w:type="spellStart"/>
              <w:r>
                <w:rPr>
                  <w:rStyle w:val="26"/>
                </w:rPr>
                <w:t>aspx</w:t>
              </w:r>
              <w:proofErr w:type="spellEnd"/>
              <w:r w:rsidRPr="004E4ED4">
                <w:rPr>
                  <w:rStyle w:val="26"/>
                  <w:lang w:val="ru-RU"/>
                </w:rPr>
                <w:t>?</w:t>
              </w:r>
              <w:proofErr w:type="spellStart"/>
              <w:r>
                <w:rPr>
                  <w:rStyle w:val="26"/>
                </w:rPr>
                <w:t>CatalogId</w:t>
              </w:r>
              <w:proofErr w:type="spellEnd"/>
              <w:r w:rsidRPr="004E4ED4">
                <w:rPr>
                  <w:rStyle w:val="26"/>
                  <w:lang w:val="ru-RU"/>
                </w:rPr>
                <w:t>=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64" w:history="1">
              <w:r>
                <w:rPr>
                  <w:rStyle w:val="26"/>
                </w:rPr>
                <w:t>8276</w:t>
              </w:r>
            </w:hyperlink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25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Методические рекомендации по организации промежуточной аттестации и оценке образовательных результатов обучающихся начальной школы в соответствии с требованиями федерального государственного </w:t>
            </w:r>
            <w:r>
              <w:rPr>
                <w:rStyle w:val="25"/>
              </w:rPr>
              <w:t>образовательного стандарта начального общего образования.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  <w:rPr>
                <w:lang w:val="en-US"/>
              </w:rPr>
            </w:pPr>
            <w:hyperlink r:id="rId65" w:history="1">
              <w:r>
                <w:rPr>
                  <w:rStyle w:val="26"/>
                </w:rPr>
                <w:t>http://www.edu35.ru/index.php?option=com j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fldChar w:fldCharType="begin"/>
            </w:r>
            <w:r>
              <w:instrText>HYPERLINK "</w:instrText>
            </w:r>
            <w:r>
              <w:instrText>http://www.edu35.ru/index.php?option=com_jdownloads&amp;Itemid=140&amp;view=viewdownload&amp;catid=1&amp;cid=2041"</w:instrText>
            </w:r>
            <w:r>
              <w:fldChar w:fldCharType="separate"/>
            </w:r>
            <w:proofErr w:type="spellStart"/>
            <w:r>
              <w:rPr>
                <w:rStyle w:val="26"/>
              </w:rPr>
              <w:t>downloads&amp;Itemid</w:t>
            </w:r>
            <w:proofErr w:type="spellEnd"/>
            <w:r>
              <w:rPr>
                <w:rStyle w:val="26"/>
              </w:rPr>
              <w:t>=140&amp;view=</w:t>
            </w:r>
            <w:proofErr w:type="spellStart"/>
            <w:r>
              <w:rPr>
                <w:rStyle w:val="26"/>
              </w:rPr>
              <w:t>viewdownloa</w:t>
            </w:r>
            <w:proofErr w:type="spellEnd"/>
            <w:r>
              <w:fldChar w:fldCharType="end"/>
            </w:r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508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9274F" w:rsidRDefault="00A9274F">
            <w:pPr>
              <w:framePr w:w="10080" w:wrap="notBeside" w:vAnchor="text" w:hAnchor="text" w:xAlign="center" w:y="1"/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66" w:history="1">
              <w:r>
                <w:rPr>
                  <w:rStyle w:val="26"/>
                </w:rPr>
                <w:t xml:space="preserve">d&amp; </w:t>
              </w:r>
              <w:proofErr w:type="spellStart"/>
              <w:r>
                <w:rPr>
                  <w:rStyle w:val="26"/>
                </w:rPr>
                <w:t>cati</w:t>
              </w:r>
              <w:proofErr w:type="spellEnd"/>
              <w:r>
                <w:rPr>
                  <w:rStyle w:val="26"/>
                </w:rPr>
                <w:t xml:space="preserve"> d=1&amp;cid=2041</w:t>
              </w:r>
            </w:hyperlink>
          </w:p>
        </w:tc>
      </w:tr>
      <w:tr w:rsidR="00A9274F" w:rsidRPr="004E4ED4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26</w:t>
            </w:r>
          </w:p>
        </w:tc>
        <w:tc>
          <w:tcPr>
            <w:tcW w:w="50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25"/>
              </w:rPr>
              <w:t>Методические рекомендации «Об организации внеурочной деятельности в начальной школе».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Pr="004E4ED4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  <w:rPr>
                <w:lang w:val="en-US"/>
              </w:rPr>
            </w:pPr>
            <w:hyperlink r:id="rId67" w:history="1">
              <w:r>
                <w:rPr>
                  <w:rStyle w:val="26"/>
                </w:rPr>
                <w:t>http://www.edu35.ru/index.php?option=com j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4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50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274F" w:rsidRPr="004E4ED4" w:rsidRDefault="00A9274F">
            <w:pPr>
              <w:framePr w:w="10080" w:wrap="notBeside" w:vAnchor="text" w:hAnchor="text" w:xAlign="center" w:y="1"/>
              <w:rPr>
                <w:lang w:val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fldChar w:fldCharType="begin"/>
            </w:r>
            <w:r>
              <w:instrText>HYPERLINK "http://www.edu35.ru/index.php?option=com_jdownloads&amp;Itemid=140&amp;view=viewdownload&amp;catid=1&amp;cid=2040"</w:instrText>
            </w:r>
            <w:r>
              <w:fldChar w:fldCharType="separate"/>
            </w:r>
            <w:proofErr w:type="spellStart"/>
            <w:r>
              <w:rPr>
                <w:rStyle w:val="26"/>
              </w:rPr>
              <w:t>downloads&amp;Itemid</w:t>
            </w:r>
            <w:proofErr w:type="spellEnd"/>
            <w:r>
              <w:rPr>
                <w:rStyle w:val="26"/>
              </w:rPr>
              <w:t>=140&amp;view=</w:t>
            </w:r>
            <w:proofErr w:type="spellStart"/>
            <w:r>
              <w:rPr>
                <w:rStyle w:val="26"/>
              </w:rPr>
              <w:t>viewdownloa</w:t>
            </w:r>
            <w:proofErr w:type="spellEnd"/>
            <w:r>
              <w:fldChar w:fldCharType="end"/>
            </w:r>
          </w:p>
        </w:tc>
      </w:tr>
    </w:tbl>
    <w:p w:rsidR="00A9274F" w:rsidRDefault="00A9274F">
      <w:pPr>
        <w:framePr w:w="10080" w:wrap="notBeside" w:vAnchor="text" w:hAnchor="text" w:xAlign="center" w:y="1"/>
        <w:rPr>
          <w:sz w:val="2"/>
          <w:szCs w:val="2"/>
        </w:rPr>
      </w:pPr>
    </w:p>
    <w:p w:rsidR="00A9274F" w:rsidRDefault="00A9274F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5083"/>
        <w:gridCol w:w="4565"/>
      </w:tblGrid>
      <w:tr w:rsidR="00A9274F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A9274F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68" w:history="1">
              <w:proofErr w:type="spellStart"/>
              <w:r>
                <w:rPr>
                  <w:rStyle w:val="26"/>
                </w:rPr>
                <w:t>d&amp;catid</w:t>
              </w:r>
              <w:proofErr w:type="spellEnd"/>
              <w:r>
                <w:rPr>
                  <w:rStyle w:val="26"/>
                </w:rPr>
                <w:t>=1&amp;cid=2040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27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 xml:space="preserve">Информационно-методическое письмо «Об организации внеклассного чтения </w:t>
            </w:r>
            <w:proofErr w:type="gramStart"/>
            <w:r>
              <w:rPr>
                <w:rStyle w:val="25"/>
              </w:rPr>
              <w:t>в</w:t>
            </w:r>
            <w:proofErr w:type="gramEnd"/>
            <w:r>
              <w:rPr>
                <w:rStyle w:val="25"/>
              </w:rPr>
              <w:t xml:space="preserve"> начальной</w:t>
            </w:r>
          </w:p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>школе»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69" w:history="1">
              <w:r>
                <w:rPr>
                  <w:rStyle w:val="26"/>
                  <w:lang w:val="ru-RU" w:eastAsia="ru-RU" w:bidi="ru-RU"/>
                </w:rPr>
                <w:t>Скачать</w:t>
              </w:r>
            </w:hyperlink>
          </w:p>
        </w:tc>
      </w:tr>
      <w:tr w:rsidR="00A9274F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r>
              <w:rPr>
                <w:rStyle w:val="25"/>
              </w:rPr>
              <w:t>28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317" w:lineRule="exact"/>
            </w:pPr>
            <w:r>
              <w:rPr>
                <w:rStyle w:val="25"/>
              </w:rPr>
              <w:t>Ямбург Е. Стандарт педагога школы для всех / Интернет-издание «Просвещение»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274F" w:rsidRDefault="001E58E9">
            <w:pPr>
              <w:pStyle w:val="20"/>
              <w:framePr w:w="10080" w:wrap="notBeside" w:vAnchor="text" w:hAnchor="text" w:xAlign="center" w:y="1"/>
              <w:shd w:val="clear" w:color="auto" w:fill="auto"/>
              <w:spacing w:after="0" w:line="244" w:lineRule="exact"/>
            </w:pPr>
            <w:hyperlink r:id="rId70" w:history="1">
              <w:r>
                <w:rPr>
                  <w:rStyle w:val="26"/>
                  <w:lang w:val="ru-RU" w:eastAsia="ru-RU" w:bidi="ru-RU"/>
                </w:rPr>
                <w:t>Скачать</w:t>
              </w:r>
            </w:hyperlink>
          </w:p>
        </w:tc>
      </w:tr>
    </w:tbl>
    <w:p w:rsidR="00A9274F" w:rsidRDefault="00A9274F">
      <w:pPr>
        <w:framePr w:w="10080" w:wrap="notBeside" w:vAnchor="text" w:hAnchor="text" w:xAlign="center" w:y="1"/>
        <w:rPr>
          <w:sz w:val="2"/>
          <w:szCs w:val="2"/>
        </w:rPr>
      </w:pPr>
    </w:p>
    <w:p w:rsidR="00A9274F" w:rsidRDefault="00A9274F">
      <w:pPr>
        <w:rPr>
          <w:sz w:val="2"/>
          <w:szCs w:val="2"/>
        </w:rPr>
      </w:pPr>
    </w:p>
    <w:p w:rsidR="00A9274F" w:rsidRDefault="00A9274F">
      <w:pPr>
        <w:rPr>
          <w:sz w:val="2"/>
          <w:szCs w:val="2"/>
        </w:rPr>
      </w:pPr>
    </w:p>
    <w:sectPr w:rsidR="00A9274F">
      <w:pgSz w:w="11900" w:h="16840"/>
      <w:pgMar w:top="1043" w:right="841" w:bottom="1067" w:left="9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8E9" w:rsidRDefault="001E58E9">
      <w:r>
        <w:separator/>
      </w:r>
    </w:p>
  </w:endnote>
  <w:endnote w:type="continuationSeparator" w:id="0">
    <w:p w:rsidR="001E58E9" w:rsidRDefault="001E5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8E9" w:rsidRDefault="001E58E9"/>
  </w:footnote>
  <w:footnote w:type="continuationSeparator" w:id="0">
    <w:p w:rsidR="001E58E9" w:rsidRDefault="001E58E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74F"/>
    <w:rsid w:val="001E58E9"/>
    <w:rsid w:val="004E4ED4"/>
    <w:rsid w:val="00A9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8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8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AAAAA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3">
    <w:name w:val="Подпись к таблиц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80"/>
      <w:spacing w:val="0"/>
      <w:w w:val="100"/>
      <w:position w:val="0"/>
      <w:sz w:val="22"/>
      <w:szCs w:val="22"/>
      <w:u w:val="none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13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00" w:line="283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4">
    <w:name w:val="Подпись к таблице"/>
    <w:basedOn w:val="a"/>
    <w:link w:val="a3"/>
    <w:pPr>
      <w:shd w:val="clear" w:color="auto" w:fill="FFFFFF"/>
      <w:spacing w:line="244" w:lineRule="exact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8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8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AAAAAA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3">
    <w:name w:val="Подпись к таблиц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80"/>
      <w:spacing w:val="0"/>
      <w:w w:val="100"/>
      <w:position w:val="0"/>
      <w:sz w:val="22"/>
      <w:szCs w:val="22"/>
      <w:u w:val="none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13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00" w:line="283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4">
    <w:name w:val="Подпись к таблице"/>
    <w:basedOn w:val="a"/>
    <w:link w:val="a3"/>
    <w:pPr>
      <w:shd w:val="clear" w:color="auto" w:fill="FFFFFF"/>
      <w:spacing w:line="244" w:lineRule="exact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g.ru/2011/03/16/sanpin-dok.html" TargetMode="External"/><Relationship Id="rId18" Type="http://schemas.openxmlformats.org/officeDocument/2006/relationships/hyperlink" Target="http://www.rg.ru/2010/05/14/attestacia-dok.html" TargetMode="External"/><Relationship Id="rId26" Type="http://schemas.openxmlformats.org/officeDocument/2006/relationships/hyperlink" Target="http://www.rg.ru/2011/02/16/obr-sdorovje-dok.html" TargetMode="External"/><Relationship Id="rId39" Type="http://schemas.openxmlformats.org/officeDocument/2006/relationships/hyperlink" Target="http://www.edu.ru/db-mon/mo/Data/d_11/m2885.pdf" TargetMode="External"/><Relationship Id="rId21" Type="http://schemas.openxmlformats.org/officeDocument/2006/relationships/hyperlink" Target="http://www.rg.ru/2011/02/16/obr-trebovaniya-dok.html" TargetMode="External"/><Relationship Id="rId34" Type="http://schemas.openxmlformats.org/officeDocument/2006/relationships/hyperlink" Target="http://standart.edu.ru/catalog.aspx?CatalogId=985" TargetMode="External"/><Relationship Id="rId42" Type="http://schemas.openxmlformats.org/officeDocument/2006/relationships/hyperlink" Target="http://standart.edu.ru/catalog.aspx?CatalogId=8420" TargetMode="External"/><Relationship Id="rId47" Type="http://schemas.openxmlformats.org/officeDocument/2006/relationships/hyperlink" Target="http://www.prosv.ru/umk/perspektiva" TargetMode="External"/><Relationship Id="rId50" Type="http://schemas.openxmlformats.org/officeDocument/2006/relationships/hyperlink" Target="http://standart.edu.ru/catalog.aspx?CatalogId=2769" TargetMode="External"/><Relationship Id="rId55" Type="http://schemas.openxmlformats.org/officeDocument/2006/relationships/hyperlink" Target="http://standart.edu.ru/catalog.aspx?CatalogId=2773" TargetMode="External"/><Relationship Id="rId63" Type="http://schemas.openxmlformats.org/officeDocument/2006/relationships/hyperlink" Target="http://standart.edu.ru/catalog.aspx?CatalogId=8276" TargetMode="External"/><Relationship Id="rId68" Type="http://schemas.openxmlformats.org/officeDocument/2006/relationships/hyperlink" Target="http://www.edu35.ru/index.php?option=com_jdownloads&amp;Itemid=140&amp;view=viewdownload&amp;catid=1&amp;cid=2040" TargetMode="External"/><Relationship Id="rId7" Type="http://schemas.openxmlformats.org/officeDocument/2006/relationships/hyperlink" Target="http://www.rg.ru/2012/12/30/obrazovanie-dok.html" TargetMode="External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rg.ru/2010/10/20/teacher-dok.html" TargetMode="External"/><Relationship Id="rId29" Type="http://schemas.openxmlformats.org/officeDocument/2006/relationships/hyperlink" Target="http://www.rg.ru/2012/12/30/obrazovanie-dok.htm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rg.ru/2010/12/19/obrstandart-site-dok.html" TargetMode="External"/><Relationship Id="rId24" Type="http://schemas.openxmlformats.org/officeDocument/2006/relationships/hyperlink" Target="http://www.rg.ru/2011/02/16/obr-sdorovje-dok.html" TargetMode="External"/><Relationship Id="rId32" Type="http://schemas.openxmlformats.org/officeDocument/2006/relationships/hyperlink" Target="http://standart.edu.ru/catalog.aspx?CatalogId=2768" TargetMode="External"/><Relationship Id="rId37" Type="http://schemas.openxmlformats.org/officeDocument/2006/relationships/hyperlink" Target="http://www.rg.ru/2011/03/16/sanpin-dok.html" TargetMode="External"/><Relationship Id="rId40" Type="http://schemas.openxmlformats.org/officeDocument/2006/relationships/hyperlink" Target="http://www.rg.ru/2011/02/16/obr-trebovaniya-dok.html" TargetMode="External"/><Relationship Id="rId45" Type="http://schemas.openxmlformats.org/officeDocument/2006/relationships/hyperlink" Target="http://standart.edu.ru/catalog.aspx?CatalogId=2619" TargetMode="External"/><Relationship Id="rId53" Type="http://schemas.openxmlformats.org/officeDocument/2006/relationships/hyperlink" Target="http://standart.edu.ru/catalog.aspx?CatalogId=2771" TargetMode="External"/><Relationship Id="rId58" Type="http://schemas.openxmlformats.org/officeDocument/2006/relationships/hyperlink" Target="http://standart.edu.ru/catalog.aspx?CatalogId=2862" TargetMode="External"/><Relationship Id="rId66" Type="http://schemas.openxmlformats.org/officeDocument/2006/relationships/hyperlink" Target="http://www.edu35.ru/index.php?option=com_jdownloads&amp;Itemid=140&amp;view=viewdownload&amp;catid=1&amp;cid=204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g.ru/2011/03/16/sanpin-dok.html" TargetMode="External"/><Relationship Id="rId23" Type="http://schemas.openxmlformats.org/officeDocument/2006/relationships/hyperlink" Target="http://www.rg.ru/2011/02/16/obr-trebovaniya-dok.html" TargetMode="External"/><Relationship Id="rId28" Type="http://schemas.openxmlformats.org/officeDocument/2006/relationships/hyperlink" Target="http://www.rg.ru/2012/12/30/obrazovanie-dok.html" TargetMode="External"/><Relationship Id="rId36" Type="http://schemas.openxmlformats.org/officeDocument/2006/relationships/hyperlink" Target="http://www.rg.ru/2011/02/16/obr-sdorovje-dok.html" TargetMode="External"/><Relationship Id="rId49" Type="http://schemas.openxmlformats.org/officeDocument/2006/relationships/hyperlink" Target="http://standart.edu.ru/catalog.aspx?CatalogId=2769" TargetMode="External"/><Relationship Id="rId57" Type="http://schemas.openxmlformats.org/officeDocument/2006/relationships/hyperlink" Target="http://standart.edu.ru/catalog.aspx?CatalogId=2862" TargetMode="External"/><Relationship Id="rId61" Type="http://schemas.openxmlformats.org/officeDocument/2006/relationships/hyperlink" Target="http://standart.edu.ru/catalog.aspx?CatalogId=8274" TargetMode="External"/><Relationship Id="rId10" Type="http://schemas.openxmlformats.org/officeDocument/2006/relationships/hyperlink" Target="http://www.rg.ru/2010/12/19/obrstandart-site-dok.html" TargetMode="External"/><Relationship Id="rId19" Type="http://schemas.openxmlformats.org/officeDocument/2006/relationships/hyperlink" Target="http://www.rg.ru/2010/05/14/attestacia-dok.html" TargetMode="External"/><Relationship Id="rId31" Type="http://schemas.openxmlformats.org/officeDocument/2006/relationships/hyperlink" Target="http://standart.edu.ru/catalog.aspx?CatalogId=2588" TargetMode="External"/><Relationship Id="rId44" Type="http://schemas.openxmlformats.org/officeDocument/2006/relationships/hyperlink" Target="http://viro.edu.ru/wp-content/uploads/2013/01/%d0%a0%c2%98%d0%a0%d0%85%d0%a1%e2%80%9e.-%d0%a0%d1%98%d0%a0%c2%b5%d0%a1%e2%80%9a%d0%a0%d1%95%d0%a0%d2%91%d0%a0%d1%91%d0%a1%e2%80%a1.%d0%a0%d1%97%d0%a0%d1%91%d0%a1%e2%80%a1%d0%a1%d0%8a%d0%a0%d1%98%d0%a0%d1%95-%d0%a0%d1%9b-%d0%a0%d1%97%d0%a0%c2%b5%d0%a1%d0%82%d0%a0%c2%b5%d0%a1%e2%80%a6%d0%a0%d1%95%d0%a0%d2%91%d0%a0%c2%b5-%d0%a0%d0%85%d0%a0%c2%b0-%d0%a0%c2%a4%d0%a0%e2%80%9c%d0%a0%d1%9b%d0%a0%d0%8e-%d0%a0%d1%9b%d0%a0%d1%9b%d0%a0%d1%9b.pdf" TargetMode="External"/><Relationship Id="rId52" Type="http://schemas.openxmlformats.org/officeDocument/2006/relationships/hyperlink" Target="http://standart.edu.ru/catalog.aspx?CatalogId=2770" TargetMode="External"/><Relationship Id="rId60" Type="http://schemas.openxmlformats.org/officeDocument/2006/relationships/hyperlink" Target="http://standart.edu.ru/catalog.aspx?CatalogId=8275" TargetMode="External"/><Relationship Id="rId65" Type="http://schemas.openxmlformats.org/officeDocument/2006/relationships/hyperlink" Target="http://www.edu35.ru/index.php?option=com_jdownloads&amp;Itemid=140&amp;view=viewdownload&amp;catid=1&amp;cid=20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emlin.ru/news/6683" TargetMode="External"/><Relationship Id="rId14" Type="http://schemas.openxmlformats.org/officeDocument/2006/relationships/hyperlink" Target="http://www.rg.ru/2011/03/16/sanpin-dok.html" TargetMode="External"/><Relationship Id="rId22" Type="http://schemas.openxmlformats.org/officeDocument/2006/relationships/hyperlink" Target="http://www.rg.ru/2011/02/16/obr-trebovaniya-dok.html" TargetMode="External"/><Relationship Id="rId27" Type="http://schemas.openxmlformats.org/officeDocument/2006/relationships/hyperlink" Target="http://standart.edu.ru/catalog.aspx?CatalogId=6400" TargetMode="External"/><Relationship Id="rId30" Type="http://schemas.openxmlformats.org/officeDocument/2006/relationships/hyperlink" Target="http://standart.edu.ru/catalog.aspx?CatalogId=959" TargetMode="External"/><Relationship Id="rId35" Type="http://schemas.openxmlformats.org/officeDocument/2006/relationships/hyperlink" Target="http://www.rg.ru/2011/02/16/obr-sdorovje-dok.html" TargetMode="External"/><Relationship Id="rId43" Type="http://schemas.openxmlformats.org/officeDocument/2006/relationships/hyperlink" Target="http://standart.edu.ru/catalog.aspx?CatalogId=8420" TargetMode="External"/><Relationship Id="rId48" Type="http://schemas.openxmlformats.org/officeDocument/2006/relationships/hyperlink" Target="http://school-russia.prosv.ru/" TargetMode="External"/><Relationship Id="rId56" Type="http://schemas.openxmlformats.org/officeDocument/2006/relationships/hyperlink" Target="http://standart.edu.ru/catalog.aspx?CatalogId=2773" TargetMode="External"/><Relationship Id="rId64" Type="http://schemas.openxmlformats.org/officeDocument/2006/relationships/hyperlink" Target="http://standart.edu.ru/catalog.aspx?CatalogId=8276" TargetMode="External"/><Relationship Id="rId69" Type="http://schemas.openxmlformats.org/officeDocument/2006/relationships/hyperlink" Target="http://viro.edu.ru/wp-content/uploads/2013/01/%d0%a0%d1%9b%d0%a1%d0%82%d0%a0%d1%96%d0%a0%c2%b0%d0%a0%d0%85%d0%a0%d1%91%d0%a0%c2%b7%d0%a0%c2%b0%d0%a1%e2%80%a0%d0%a0%d1%91%d0%a1%d0%8f-%d0%a0%d0%86%d0%a0%d0%85%d0%a0%c2%b5%d0%a0%d1%94%d0%a0%c2%bb%d0%a0%c2%b0%d0%a1%d0%83%d0%a1%d0%83%d0%a0%d0%85%d0%a0%d1%95%d0%a0%d1%96%d0%a0%d1%95-%d0%a1%e2%80%a1%d0%a1%e2%80%9a%d0%a0%c2%b5%d0%a0%d0%85%d0%a0%d1%91%d0%a1%d0%8f.pdf" TargetMode="External"/><Relationship Id="rId8" Type="http://schemas.openxmlformats.org/officeDocument/2006/relationships/hyperlink" Target="http://www.rg.ru/2012/12/30/obrazovanie-dok.html" TargetMode="External"/><Relationship Id="rId51" Type="http://schemas.openxmlformats.org/officeDocument/2006/relationships/hyperlink" Target="http://standart.edu.ru/catalog.aspx?CatalogId=2770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www.rg.ru/2010/12/19/obrstandart-site-dok.html" TargetMode="External"/><Relationship Id="rId17" Type="http://schemas.openxmlformats.org/officeDocument/2006/relationships/hyperlink" Target="http://www.rg.ru/2010/10/20/teacher-dok.html" TargetMode="External"/><Relationship Id="rId25" Type="http://schemas.openxmlformats.org/officeDocument/2006/relationships/hyperlink" Target="http://www.rg.ru/2011/02/16/obr-sdorovje-dok.html" TargetMode="External"/><Relationship Id="rId33" Type="http://schemas.openxmlformats.org/officeDocument/2006/relationships/hyperlink" Target="http://standart.edu.ru/catalog.aspx?CatalogId=6400" TargetMode="External"/><Relationship Id="rId38" Type="http://schemas.openxmlformats.org/officeDocument/2006/relationships/hyperlink" Target="http://www.edu.ru/db-mon/mo/Data/d_11/m2885.pdf" TargetMode="External"/><Relationship Id="rId46" Type="http://schemas.openxmlformats.org/officeDocument/2006/relationships/hyperlink" Target="http://standart.edu.ru/catalog.aspx?CatalogId=2619" TargetMode="External"/><Relationship Id="rId59" Type="http://schemas.openxmlformats.org/officeDocument/2006/relationships/hyperlink" Target="http://standart.edu.ru/catalog.aspx?CatalogId=8275" TargetMode="External"/><Relationship Id="rId67" Type="http://schemas.openxmlformats.org/officeDocument/2006/relationships/hyperlink" Target="http://www.edu35.ru/index.php?option=com_jdownloads&amp;Itemid=140&amp;view=viewdownload&amp;catid=1&amp;cid=2040" TargetMode="External"/><Relationship Id="rId20" Type="http://schemas.openxmlformats.org/officeDocument/2006/relationships/hyperlink" Target="http://www.rg.ru/2010/05/14/attestacia-dok.html" TargetMode="External"/><Relationship Id="rId41" Type="http://schemas.openxmlformats.org/officeDocument/2006/relationships/hyperlink" Target="http://www.rg.ru/2011/02/16/obr-trebovaniya-dok.html" TargetMode="External"/><Relationship Id="rId54" Type="http://schemas.openxmlformats.org/officeDocument/2006/relationships/hyperlink" Target="http://standart.edu.ru/catalog.aspx?CatalogId=2771" TargetMode="External"/><Relationship Id="rId62" Type="http://schemas.openxmlformats.org/officeDocument/2006/relationships/hyperlink" Target="http://standart.edu.ru/catalog.aspx?CatalogId=8274" TargetMode="External"/><Relationship Id="rId70" Type="http://schemas.openxmlformats.org/officeDocument/2006/relationships/hyperlink" Target="http://viro.edu.ru/wp-content/uploads/2013/05/%d0%a0%d1%9f%d0%a1%d0%82%d0%a0%d1%95%d0%a1%d0%83%d0%a0%d0%86%d0%a0%c2%b5%d0%a1%e2%80%b0%d0%a0%c2%b5%d0%a0%d0%85%d0%a0%d1%91%d0%a0%c2%b5_59_%d0%a0%d1%98%d0%a0%c2%b0%d0%a0%e2%84%96-2013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1915</Words>
  <Characters>10922</Characters>
  <Application>Microsoft Office Word</Application>
  <DocSecurity>0</DocSecurity>
  <Lines>91</Lines>
  <Paragraphs>25</Paragraphs>
  <ScaleCrop>false</ScaleCrop>
  <Company>SPecialiST RePack</Company>
  <LinksUpToDate>false</LinksUpToDate>
  <CharactersWithSpaces>12812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</dc:creator>
  <cp:lastModifiedBy>IMC</cp:lastModifiedBy>
  <cp:revision>1</cp:revision>
  <dcterms:created xsi:type="dcterms:W3CDTF">2018-01-07T10:54:00Z</dcterms:created>
  <dcterms:modified xsi:type="dcterms:W3CDTF">2018-01-07T10:55:00Z</dcterms:modified>
</cp:coreProperties>
</file>