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FC4" w:rsidRPr="00D4424E" w:rsidRDefault="00D4424E" w:rsidP="00D4424E">
      <w:pPr>
        <w:spacing w:before="300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-15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5"/>
          <w:kern w:val="36"/>
          <w:sz w:val="28"/>
          <w:szCs w:val="28"/>
          <w:lang w:eastAsia="ru-RU"/>
        </w:rPr>
        <w:t xml:space="preserve">          </w:t>
      </w:r>
      <w:r w:rsidRPr="00D4424E">
        <w:rPr>
          <w:rFonts w:ascii="Times New Roman" w:eastAsia="Times New Roman" w:hAnsi="Times New Roman" w:cs="Times New Roman"/>
          <w:b/>
          <w:bCs/>
          <w:color w:val="000000"/>
          <w:spacing w:val="-15"/>
          <w:kern w:val="36"/>
          <w:sz w:val="28"/>
          <w:szCs w:val="28"/>
          <w:lang w:eastAsia="ru-RU"/>
        </w:rPr>
        <w:t xml:space="preserve">                        </w:t>
      </w:r>
      <w:r w:rsidR="00711FC4" w:rsidRPr="00D4424E">
        <w:rPr>
          <w:rFonts w:ascii="Times New Roman" w:eastAsia="Times New Roman" w:hAnsi="Times New Roman" w:cs="Times New Roman"/>
          <w:b/>
          <w:bCs/>
          <w:color w:val="000000"/>
          <w:spacing w:val="-15"/>
          <w:kern w:val="36"/>
          <w:sz w:val="28"/>
          <w:szCs w:val="28"/>
          <w:lang w:eastAsia="ru-RU"/>
        </w:rPr>
        <w:t>Положение о языке образования (школа)</w:t>
      </w:r>
    </w:p>
    <w:p w:rsidR="00711FC4" w:rsidRPr="00D4424E" w:rsidRDefault="00711FC4" w:rsidP="00D4424E">
      <w:pPr>
        <w:spacing w:line="300" w:lineRule="atLeast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00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00"/>
      </w:tblGrid>
      <w:tr w:rsidR="00711FC4" w:rsidRPr="00D4424E" w:rsidTr="00711FC4">
        <w:trPr>
          <w:trHeight w:val="3312"/>
        </w:trPr>
        <w:tc>
          <w:tcPr>
            <w:tcW w:w="0" w:type="auto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  <w:hideMark/>
          </w:tcPr>
          <w:p w:rsidR="00711FC4" w:rsidRPr="00D4424E" w:rsidRDefault="00CE0F0C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Муниципальное казен</w:t>
            </w:r>
            <w:r w:rsidR="00711FC4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ное</w:t>
            </w:r>
            <w:proofErr w:type="gramStart"/>
            <w:r w:rsidR="00C9647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,б</w:t>
            </w:r>
            <w:proofErr w:type="gramEnd"/>
            <w:r w:rsidR="00C96472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юджетное</w:t>
            </w:r>
            <w:bookmarkStart w:id="0" w:name="_GoBack"/>
            <w:bookmarkEnd w:id="0"/>
            <w:r w:rsidR="00711FC4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 общеобразовательное учреждение «</w:t>
            </w:r>
            <w:r w:rsidR="00D4424E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_______________________________________</w:t>
            </w:r>
            <w:r w:rsidR="00711FC4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»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tbl>
            <w:tblPr>
              <w:tblW w:w="0" w:type="auto"/>
              <w:tblInd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77"/>
              <w:gridCol w:w="4028"/>
            </w:tblGrid>
            <w:tr w:rsidR="00711FC4" w:rsidRPr="00D4424E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711FC4" w:rsidRPr="00D4424E" w:rsidRDefault="00711FC4" w:rsidP="00D4424E">
                  <w:pPr>
                    <w:spacing w:after="12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4424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СОГЛАСОВАНО</w:t>
                  </w:r>
                </w:p>
                <w:p w:rsidR="00711FC4" w:rsidRPr="00D4424E" w:rsidRDefault="00711FC4" w:rsidP="00D4424E">
                  <w:pPr>
                    <w:spacing w:after="12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4424E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Педагогическим советом</w:t>
                  </w:r>
                </w:p>
                <w:p w:rsidR="00711FC4" w:rsidRPr="00D4424E" w:rsidRDefault="00711FC4" w:rsidP="00D4424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4424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</w:r>
                  <w:r w:rsidR="00D4424E" w:rsidRPr="00D4424E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МК</w:t>
                  </w:r>
                  <w:r w:rsidRPr="00D4424E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 xml:space="preserve">ОУ </w:t>
                  </w:r>
                </w:p>
                <w:p w:rsidR="00711FC4" w:rsidRPr="00D4424E" w:rsidRDefault="00711FC4" w:rsidP="00D4424E">
                  <w:pPr>
                    <w:spacing w:after="12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4424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(протокол от </w:t>
                  </w:r>
                  <w:r w:rsidR="00D4424E" w:rsidRPr="00D4424E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_____________________</w:t>
                  </w:r>
                  <w:r w:rsidRPr="00D4424E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2018</w:t>
                  </w:r>
                  <w:r w:rsidRPr="00D4424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№ </w:t>
                  </w:r>
                  <w:r w:rsidR="00D4424E" w:rsidRPr="00D4424E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__</w:t>
                  </w:r>
                  <w:r w:rsidRPr="00D4424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) </w:t>
                  </w: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hideMark/>
                </w:tcPr>
                <w:p w:rsidR="00711FC4" w:rsidRPr="00D4424E" w:rsidRDefault="00711FC4" w:rsidP="00D4424E">
                  <w:pPr>
                    <w:spacing w:after="12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4424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УТВЕРЖДЕНО</w:t>
                  </w:r>
                </w:p>
                <w:p w:rsidR="00711FC4" w:rsidRPr="00D4424E" w:rsidRDefault="00711FC4" w:rsidP="00D4424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4424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приказом </w:t>
                  </w:r>
                  <w:r w:rsidR="00CE0F0C" w:rsidRPr="00D4424E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МКОУ _____________________</w:t>
                  </w:r>
                </w:p>
                <w:p w:rsidR="00711FC4" w:rsidRPr="00D4424E" w:rsidRDefault="00711FC4" w:rsidP="00D4424E">
                  <w:pPr>
                    <w:spacing w:after="12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4424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от </w:t>
                  </w:r>
                  <w:r w:rsidR="00CE0F0C" w:rsidRPr="00D4424E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_______________</w:t>
                  </w:r>
                  <w:r w:rsidRPr="00D4424E">
                    <w:rPr>
                      <w:rFonts w:ascii="Times New Roman" w:eastAsia="Times New Roman" w:hAnsi="Times New Roman" w:cs="Times New Roman"/>
                      <w:i/>
                      <w:iCs/>
                      <w:sz w:val="28"/>
                      <w:szCs w:val="28"/>
                      <w:shd w:val="clear" w:color="auto" w:fill="FFFFCC"/>
                      <w:lang w:eastAsia="ru-RU"/>
                    </w:rPr>
                    <w:t>2018</w:t>
                  </w:r>
                  <w:r w:rsidR="00CE0F0C" w:rsidRPr="00D4424E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№__</w:t>
                  </w:r>
                </w:p>
              </w:tc>
            </w:tr>
            <w:tr w:rsidR="00711FC4" w:rsidRPr="00D4424E"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711FC4" w:rsidRPr="00D4424E" w:rsidRDefault="00711FC4" w:rsidP="00D4424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Mar>
                    <w:top w:w="90" w:type="dxa"/>
                    <w:left w:w="90" w:type="dxa"/>
                    <w:bottom w:w="90" w:type="dxa"/>
                    <w:right w:w="90" w:type="dxa"/>
                  </w:tcMar>
                  <w:vAlign w:val="center"/>
                  <w:hideMark/>
                </w:tcPr>
                <w:p w:rsidR="00711FC4" w:rsidRPr="00D4424E" w:rsidRDefault="00711FC4" w:rsidP="00D4424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Положение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D44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языке (языках) обучения и воспитания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Общие положения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1.1. Настоящее положение о языке обучения и воспитания (далее – положение) разработано в соответствии </w:t>
            </w:r>
            <w:hyperlink r:id="rId6" w:anchor="/document/99/902389617/" w:history="1">
              <w:r w:rsidRPr="00D4424E">
                <w:rPr>
                  <w:rFonts w:ascii="Times New Roman" w:eastAsia="Times New Roman" w:hAnsi="Times New Roman" w:cs="Times New Roman"/>
                  <w:color w:val="147900"/>
                  <w:sz w:val="28"/>
                  <w:szCs w:val="28"/>
                  <w:lang w:eastAsia="ru-RU"/>
                </w:rPr>
                <w:t>Федеральным законом от 29.12.2012 № 273-ФЗ</w:t>
              </w:r>
            </w:hyperlink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«Об образовании в Российской </w:t>
            </w:r>
            <w:r w:rsidR="00CE0F0C"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Федерации», </w:t>
            </w:r>
            <w:r w:rsidR="008A38C3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Законом Республики Даге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стан </w:t>
            </w:r>
            <w:proofErr w:type="gramStart"/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от</w:t>
            </w:r>
            <w:proofErr w:type="gramEnd"/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 «</w:t>
            </w:r>
            <w:proofErr w:type="gramStart"/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О</w:t>
            </w:r>
            <w:proofErr w:type="gramEnd"/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 государственных </w:t>
            </w:r>
            <w:r w:rsidR="00CE0F0C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языках Республики Даге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стан и </w:t>
            </w:r>
            <w:r w:rsidR="00CE0F0C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других языках в Республике Даге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стан»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уставом 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муниципального бюджетного общеобразо</w:t>
            </w:r>
            <w:r w:rsidR="008A38C3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вательного учреждения «_______________________________________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»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(далее – школа).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1.2. Положение устанавливает языки образования и порядок их выбора родителями (законными представителями) несовершеннолетних обучающихся при приеме на </w:t>
            </w:r>
            <w:proofErr w:type="gramStart"/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обучение по</w:t>
            </w:r>
            <w:proofErr w:type="gramEnd"/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образовательным программам начального общего и основного общего образования в пределах возможностей школы.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</w:t>
            </w:r>
            <w:r w:rsidRPr="00D44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 Язык (языки) обучения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2.1. Образовательная деятельность в школе осуществляется на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государственных языках </w:t>
            </w:r>
            <w:r w:rsidR="008A38C3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– русском и лезгин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ском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2.2. Преподавание и изучение государственных русского и татарского языков осуществляется в равном объеме.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2.3. В школе введено преподавание и изучение родного языка из числа языков народов Российской Федерации – </w:t>
            </w:r>
            <w:r w:rsidR="008A38C3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лезгин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ского языка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2.4. </w:t>
            </w:r>
            <w:proofErr w:type="gramStart"/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Выбор изучаемого языка по предмету «Родной язык» и языков обучения по предметам «Литературное чтение на родном языке», «Родная 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литература» осуществляется по заявлениям родителей (законных представителей) несовершеннолетних обучающихся при приеме (переводе) на обучение по имеющим государственную аккредитацию образовательным программам начального общего и основного общего образования.</w:t>
            </w:r>
            <w:proofErr w:type="gramEnd"/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2.5. В рамках имеющих государственную аккредитацию образовательных программ Школа осуществляет преподавание и изучение иностранных языков (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английский, немецкий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2.6. В рамках дополнительных образовательных программ по запросу участников образовательных отношений школа вправе организовать обучение иным иностранным языкам. 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Язык </w:t>
            </w:r>
            <w:proofErr w:type="gramStart"/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обучения</w:t>
            </w:r>
            <w:proofErr w:type="gramEnd"/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дополнительным образовательным программам, а также основные характеристики образования определяются школой в соответствующих дополнительных </w:t>
            </w:r>
            <w:r w:rsidR="008A38C3"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образовательных программах.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</w:t>
            </w:r>
            <w:r w:rsidRPr="00D44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 Организация образовательной деятельности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3.1. Государственный русский язык изучается в рамках предметов «Русский язык», «Родной язык». На русском языке преподаются предметы «Литературное чтение», «Литература», «Литературное чтение на родном языке», «Родная литература».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3.2. 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Государственный</w:t>
            </w:r>
            <w:r w:rsidR="008A38C3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 лезгинский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язык изучается в рамках предмета «Родной </w:t>
            </w:r>
            <w:r w:rsidR="008A38C3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язык». На лезгинском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 языке преподаются предметы «Литературное чтение на родном языке», «Родная литература».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3.3. Преподавание и изучение 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государственных языков, родного языка из числа языков народов Российской Федерации, в том числе русского языка как родного языка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</w:t>
            </w:r>
            <w:r w:rsidR="008A38C3"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3.4. Преподавание и изучение 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английского языка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рамках имеющих государственную аккредитацию образовательных программ организуется для обучающихся 1–11 классов. 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Преподавание и изучение второго иностранного языка (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немецкого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организуется для </w:t>
            </w:r>
            <w:r w:rsidR="008A38C3"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 5–11 классов.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3.5. Преподавание и изучение иностранных языков в рамках имеющих государственную аккредитацию образовательных программ осуществляются в соответствии с федеральными </w:t>
            </w:r>
            <w:r w:rsidR="008A38C3"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государственными образовательными </w:t>
            </w:r>
            <w:proofErr w:type="gramStart"/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стандартами</w:t>
            </w:r>
            <w:proofErr w:type="gramEnd"/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может осуществляться на иностранных </w:t>
            </w:r>
            <w:r w:rsidR="008A38C3"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языках в соответствии с учебным планом и образовательными программами соответствующего </w:t>
            </w:r>
            <w:r w:rsidR="008A38C3"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ровня образования.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3.6. Преподавание и изучение иных предметов учебного плана осуществляется на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русском языке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   3.7. В школе создаются необходимое количество классов, групп для раздельного изучения обучающимися 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государственных, родного и иностранных языков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а также преподавания на этих языках.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</w:t>
            </w:r>
            <w:r w:rsidRPr="00D4424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 Язык (языки) воспитания</w:t>
            </w:r>
          </w:p>
          <w:p w:rsidR="00711FC4" w:rsidRPr="00D4424E" w:rsidRDefault="00711FC4" w:rsidP="00D442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 4.1. Внеурочная деятельность и воспитательная работа в школе осуществляется на </w:t>
            </w:r>
            <w:r w:rsidR="008A38C3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русском и</w:t>
            </w:r>
            <w:r w:rsidR="00CE0F0C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 </w:t>
            </w:r>
            <w:r w:rsidR="008A38C3"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>лезгинском</w:t>
            </w:r>
            <w:r w:rsidRPr="00D4424E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shd w:val="clear" w:color="auto" w:fill="FFFFCC"/>
                <w:lang w:eastAsia="ru-RU"/>
              </w:rPr>
              <w:t xml:space="preserve"> языках</w:t>
            </w:r>
            <w:r w:rsidRPr="00D442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соответствии с утвержденными планами внеурочной деятельности и воспитательной работы.</w:t>
            </w:r>
          </w:p>
        </w:tc>
      </w:tr>
    </w:tbl>
    <w:p w:rsidR="00ED0B83" w:rsidRDefault="00ED0B83"/>
    <w:sectPr w:rsidR="00ED0B83" w:rsidSect="00D4424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83FAA"/>
    <w:multiLevelType w:val="multilevel"/>
    <w:tmpl w:val="40CC1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FC4"/>
    <w:rsid w:val="00711FC4"/>
    <w:rsid w:val="008A38C3"/>
    <w:rsid w:val="00C96472"/>
    <w:rsid w:val="00CE0F0C"/>
    <w:rsid w:val="00D4424E"/>
    <w:rsid w:val="00ED0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2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2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9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2728">
          <w:marLeft w:val="0"/>
          <w:marRight w:val="270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3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p.1obraz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2018-10-16T06:43:00Z</cp:lastPrinted>
  <dcterms:created xsi:type="dcterms:W3CDTF">2018-10-13T05:51:00Z</dcterms:created>
  <dcterms:modified xsi:type="dcterms:W3CDTF">2018-11-02T12:50:00Z</dcterms:modified>
</cp:coreProperties>
</file>