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2E4" w:rsidRPr="00290C44" w:rsidRDefault="00EE5DCE" w:rsidP="009A0E5B">
      <w:pPr>
        <w:shd w:val="clear" w:color="auto" w:fill="F2F2F2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="00FB6F16"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7852E4" w:rsidRPr="00290C44" w:rsidRDefault="00FB6F16" w:rsidP="009A0E5B">
      <w:pPr>
        <w:shd w:val="clear" w:color="auto" w:fill="F2F2F2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письму Министерства </w:t>
      </w:r>
      <w:r w:rsidR="007852E4"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науки РД</w:t>
      </w:r>
    </w:p>
    <w:p w:rsidR="007852E4" w:rsidRPr="00290C44" w:rsidRDefault="00FB6F16" w:rsidP="009A0E5B">
      <w:pPr>
        <w:shd w:val="clear" w:color="auto" w:fill="F2F2F2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«30» октября     2018</w:t>
      </w:r>
      <w:r w:rsidR="007852E4"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06-11460/04-18/18</w:t>
      </w:r>
    </w:p>
    <w:p w:rsidR="007852E4" w:rsidRPr="00290C44" w:rsidRDefault="007852E4" w:rsidP="007852E4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E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 о порядке проведения итогового сочинения (изложения) (для ознакомления обучающихся и их родителей (законных представителей) под роспись</w:t>
      </w:r>
      <w:r w:rsidRPr="00290C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1. Итоговое сочинение (изложение) как условие допуска к государственной итоговой аттестации по образовательным программам среднего общего образования (далее – ГИА) проводится для обучающихся XI (XII) классов.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Изложение вправе писать следующие категории лиц: обучающиеся с ОВЗ или дети-инвалиды и инвалиды; обучающиеся по образовательным программам среднего общего образования в специальных учебно-воспитательных учреждениях закрытого типа, а  также в учреждениях, исполняющих наказание в виде лишения свободы; </w:t>
      </w:r>
      <w:proofErr w:type="gramStart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 на основании заключения медицинской организации.</w:t>
      </w:r>
      <w:proofErr w:type="gramEnd"/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3. Итоговое сочинение (изложение) проводится в первую среду декабря, первую среду февраля и первую рабочую среду мая.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Обучающиеся XI (XII) классов для участия в итоговом сочинении (изложении) подают </w:t>
      </w:r>
      <w:proofErr w:type="gramStart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  <w:proofErr w:type="gramEnd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согласие на обработку персональных данных не позднее чем за две недели до начала проведения итогового сочинения (изложения) в свою школу.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Итоговое сочинение (изложение) проводится в </w:t>
      </w:r>
      <w:r w:rsidR="00FB6F16"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образовательных организациях или в </w:t>
      </w: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пунктах проведения итогового сочинения (изложения), определенных департаментом образования.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Пункты проведения итогового сочинения (изложения) могут оборудоваться стационарными и (или) переносными металлоискателями, средствами видеонаблюдения, средствами подавления сигналов подвижной связи.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6. Итоговое  сочинение  (изложение)  начинается  в  10.00  по  местному времени.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Если участник итогового сочинения (изложения) опоздал, он допускается к написанию итогового сочинения (изложения), при этом время окончания написания итогового сочинения (изложения) не продлевается. Повторный общий инструктаж для опоздавших участников не проводится. Организаторы предоставляют необходимую информацию для заполнения регистрационных </w:t>
      </w: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полей бланков сочинения (изложения). Рекомендуем не опаздывать на проведение итогового сочинения (изложения). 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Вход участников итогового сочинения (изложения) </w:t>
      </w:r>
      <w:proofErr w:type="gramStart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место проведения</w:t>
      </w:r>
      <w:proofErr w:type="gramEnd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итогового сочинения (изложения) начинается с 09.00 по местному времени. При себе необходимо иметь документ, удостоверяющий личность.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9. Рекомендуется взять с собой на сочинение (изложение) только необходимые вещи: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личность;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ручка (</w:t>
      </w:r>
      <w:proofErr w:type="spellStart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гелевая</w:t>
      </w:r>
      <w:proofErr w:type="spellEnd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капиллярная с чернилами черного цвета);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лекарства и питание (при необходимости);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специальные  технические   средства    (для    участников  с   ограниченными возможностями здоровья, детей-инвалидов, инвалидов).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10.Иные личные вещи участники обязаны оставить в специально выделенном в учебном кабинете месте для хранения личных вещей участников.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11.Во время проведения итогового сочинения (изложения) вам выдадут черновики, а также орфографический словарь для участников итогового сочинения (орфографический и толковый словари для участников итогового изложения).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Черновики не проверяются и записи в них не учитываются при проверке.</w:t>
      </w:r>
    </w:p>
    <w:p w:rsidR="00290C44" w:rsidRPr="00290C44" w:rsidRDefault="007852E4" w:rsidP="00290C4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12. Темы итогового сочинения становятся общедоступными за 15 минут до начала проведения сочинения. Тексты изложения доставляются в школы и становятся общедоступными после 10.00 по местному времени.</w:t>
      </w:r>
      <w:r w:rsidR="00290C44" w:rsidRPr="00290C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90C44" w:rsidRPr="00290C4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Утверждены следующие открытые тематические направления для итогового сочинения 2018/2019 учебного года:</w:t>
      </w:r>
      <w:r w:rsidR="00290C44" w:rsidRPr="00290C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90C44" w:rsidRPr="00290C44">
        <w:rPr>
          <w:rFonts w:ascii="Times New Roman" w:hAnsi="Times New Roman" w:cs="Times New Roman"/>
          <w:bCs/>
          <w:sz w:val="28"/>
          <w:szCs w:val="28"/>
        </w:rPr>
        <w:t>«</w:t>
      </w:r>
      <w:r w:rsidR="00290C44" w:rsidRPr="00290C44">
        <w:rPr>
          <w:rFonts w:ascii="Times New Roman" w:hAnsi="Times New Roman" w:cs="Times New Roman"/>
          <w:b/>
          <w:bCs/>
          <w:sz w:val="28"/>
          <w:szCs w:val="28"/>
        </w:rPr>
        <w:t>Отцы и дети»,</w:t>
      </w:r>
      <w:r w:rsidR="00290C44" w:rsidRPr="00290C4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290C44" w:rsidRPr="00290C44">
        <w:rPr>
          <w:rFonts w:ascii="Times New Roman" w:hAnsi="Times New Roman" w:cs="Times New Roman"/>
          <w:b/>
          <w:bCs/>
          <w:sz w:val="28"/>
          <w:szCs w:val="28"/>
        </w:rPr>
        <w:t>«Мечта и реальность»,</w:t>
      </w:r>
      <w:r w:rsidR="00290C44" w:rsidRPr="00290C4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«</w:t>
      </w:r>
      <w:r w:rsidR="00290C44" w:rsidRPr="00290C44">
        <w:rPr>
          <w:rFonts w:ascii="Times New Roman" w:hAnsi="Times New Roman" w:cs="Times New Roman"/>
          <w:b/>
          <w:bCs/>
          <w:sz w:val="28"/>
          <w:szCs w:val="28"/>
        </w:rPr>
        <w:t>Месть и великодушие»,</w:t>
      </w:r>
      <w:r w:rsidR="00290C44" w:rsidRPr="00290C4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«</w:t>
      </w:r>
      <w:r w:rsidR="00290C44" w:rsidRPr="00290C44">
        <w:rPr>
          <w:rFonts w:ascii="Times New Roman" w:hAnsi="Times New Roman" w:cs="Times New Roman"/>
          <w:b/>
          <w:bCs/>
          <w:sz w:val="28"/>
          <w:szCs w:val="28"/>
        </w:rPr>
        <w:t>Искусство и ремесло»</w:t>
      </w:r>
      <w:r w:rsidR="00290C44" w:rsidRPr="00290C4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, «</w:t>
      </w:r>
      <w:r w:rsidR="00290C44" w:rsidRPr="00290C44">
        <w:rPr>
          <w:rFonts w:ascii="Times New Roman" w:hAnsi="Times New Roman" w:cs="Times New Roman"/>
          <w:b/>
          <w:bCs/>
          <w:sz w:val="28"/>
          <w:szCs w:val="28"/>
        </w:rPr>
        <w:t>Доброта и жестокость».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13. Продолжительность выполнения итогового сочинения (изложения) составляет 3 часа 55 минут (235 минут).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участников итогового сочинения (изложения) с ОВЗ, детей-инвалидов и инвалидов продолжительность выполнения итогового сочинения (изложения) увеличивается на 1,5 часа. При продолжительности итогового сочинения (изложения) четыре и более часа организуется питание участников итогового сочинения (изложения). Для участников итогового сочинения (изложения) с ОВЗ, детей-инвалидов и инвалидов итоговое </w:t>
      </w: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сочинение (изложение) может по их желанию и при наличии соответствующих медицинских показаний проводиться в устной форме.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14. Во время проведения итогового сочинения (изложения) участникам итогового сочинения (изложения) запрещено иметь при себе средства связи, фото, аудио и видеоаппаратуру, справочные материалы, письменные заметки и иные средства хранения и передачи информации, собственные орфографические и    (или) толковые словари. Участникам итогового сочинения (изложения) также запрещается пользоваться текстами литературного материала (художественные произведения, дневники, мемуары, публицистика, другие литературные источники). Участники итогового сочинения (изложения), нарушившие установленные требования, удаляются с итогового сочинения (изложения) руководителем пункта проведения итогового сочинения (изложения).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15.  В случае если участник итогового сочинения (изложения) по состоянию здоровья или другим объективным причинам не может завершить написание итогового сочинения (изложения), он может покинуть учебный кабинет. Такие участники сочинения (изложения) допускаются к повторной сдаче решением педагогического совета и решением ГЭК.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16.Участники итогового сочинения (изложения), досрочно завершившие выполнение итогового сочинения (изложения), сдают бланки регистрации, бланки записи, черновики и покидают место проведения итогового сочинения (изложения), не дожидаясь окончания итогового сочинения (изложения).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17.Повторно к написанию итогового сочинения (изложения) в дополнительные сроки, установленные расписанием проведения итогового сочинения (изложения) в текущем учебном году (в первую среду февраля и первую рабочую среду мая), допускаются: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обучающиеся, получившие по итоговому сочинению (изложению) неудовлетворительный результат («незачет»);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обучающиеся, не явившиеся на итоговое сочинение (изложение) по уважительным причинам (болезнь или иные обстоятельства, подтвержденные документально);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обучающиеся, удаленные с итогового сочинения (изложения) за нарушение требований;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обучающиеся, не завершившие написание итогового сочинения (изложения) по уважительным причинам (болезнь или иные обстоятельства, подтвержденные документально).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18. Обучающиеся, получившие по итоговому сочинению (изложению) неудовлетворительный результат («незачет»), могут быть повторно допущены к участию в итоговом сочинении (изложении), но не более двух раз и только в сроки, установленные расписанием проведения итогового сочинения (изложения).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19. Обучающимся при получении повторного неудовлетворительного результата («незачет») за итоговое сочинение (изложение) предоставляется право подать в письменной форме заявление на проверку сданного ими итогового сочинения (изложения) региональной комиссией.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</w:t>
      </w:r>
      <w:proofErr w:type="gramStart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proofErr w:type="gramEnd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подает в течение двух рабочих дней со дня объявления результатов руководителю своей образовательной организации заявление о несогласии с результатами сдачи итогового сочинения (изложения). Руководитель образовательной организации передает заявление в конфликтную комиссию</w:t>
      </w:r>
      <w:r w:rsidR="00AE0706"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Дагестан</w:t>
      </w: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Конфликтная Комиссия по согласованию с ГЭК передает на повторную проверку бланки итогового сочинения (изложения) обучающегося экспертам региональной комиссии, ранее не участвующим в проверке работы.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перепроверки оформляются в форме заключения комиссии. Заключение комиссии о результатах перепроверки в тот же день передаются в конфликтную комиссию для принятия решения в удовлетворении претензий, указанных в заявлении, или отказе.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20.Итоговое сочинение в случае представления его при приеме на </w:t>
      </w:r>
      <w:proofErr w:type="gramStart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 программам</w:t>
      </w:r>
      <w:proofErr w:type="gramEnd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бакалавриата</w:t>
      </w:r>
      <w:proofErr w:type="spellEnd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программам </w:t>
      </w:r>
      <w:proofErr w:type="spellStart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специалитета</w:t>
      </w:r>
      <w:proofErr w:type="spellEnd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действительно четыре года, следующих за годом написания такого сочинения.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Итоговое сочинение (изложение) как допуск к ГИА – бессрочно.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   правилами проведения итогового сочинения (изложения) </w:t>
      </w:r>
      <w:proofErr w:type="gramStart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</w:t>
      </w:r>
      <w:proofErr w:type="gramEnd"/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(-а):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итогового сочинения (изложения)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  <w:r w:rsid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__________(___________________</w:t>
      </w: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«___»_______20</w:t>
      </w:r>
      <w:r w:rsidR="00AE0706"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Родитель/законный представитель участника итогового сочинения (изложения)</w:t>
      </w:r>
    </w:p>
    <w:p w:rsidR="007852E4" w:rsidRPr="00290C44" w:rsidRDefault="007852E4" w:rsidP="00EE5DCE">
      <w:pPr>
        <w:shd w:val="clear" w:color="auto" w:fill="F2F2F2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___________________(_____________________) «___»_______20</w:t>
      </w:r>
      <w:r w:rsidR="00AE0706"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290C44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B7737E" w:rsidRPr="00290C44" w:rsidRDefault="00B7737E" w:rsidP="00EE5DC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7737E" w:rsidRPr="00290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2E4"/>
    <w:rsid w:val="00290C44"/>
    <w:rsid w:val="007852E4"/>
    <w:rsid w:val="009A0E5B"/>
    <w:rsid w:val="00A7401D"/>
    <w:rsid w:val="00AE0706"/>
    <w:rsid w:val="00B7737E"/>
    <w:rsid w:val="00C10FA0"/>
    <w:rsid w:val="00EE5DCE"/>
    <w:rsid w:val="00FB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852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52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reatedate">
    <w:name w:val="createdate"/>
    <w:basedOn w:val="a0"/>
    <w:rsid w:val="007852E4"/>
  </w:style>
  <w:style w:type="character" w:customStyle="1" w:styleId="article-section">
    <w:name w:val="article-section"/>
    <w:basedOn w:val="a0"/>
    <w:rsid w:val="007852E4"/>
  </w:style>
  <w:style w:type="paragraph" w:styleId="a3">
    <w:name w:val="Normal (Web)"/>
    <w:basedOn w:val="a"/>
    <w:uiPriority w:val="99"/>
    <w:semiHidden/>
    <w:unhideWhenUsed/>
    <w:rsid w:val="00785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52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85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52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852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52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reatedate">
    <w:name w:val="createdate"/>
    <w:basedOn w:val="a0"/>
    <w:rsid w:val="007852E4"/>
  </w:style>
  <w:style w:type="character" w:customStyle="1" w:styleId="article-section">
    <w:name w:val="article-section"/>
    <w:basedOn w:val="a0"/>
    <w:rsid w:val="007852E4"/>
  </w:style>
  <w:style w:type="paragraph" w:styleId="a3">
    <w:name w:val="Normal (Web)"/>
    <w:basedOn w:val="a"/>
    <w:uiPriority w:val="99"/>
    <w:semiHidden/>
    <w:unhideWhenUsed/>
    <w:rsid w:val="00785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52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85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52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8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9823">
          <w:marLeft w:val="0"/>
          <w:marRight w:val="0"/>
          <w:marTop w:val="0"/>
          <w:marBottom w:val="225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2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06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6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1245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ИМЦ</cp:lastModifiedBy>
  <cp:revision>8</cp:revision>
  <dcterms:created xsi:type="dcterms:W3CDTF">2018-11-06T12:48:00Z</dcterms:created>
  <dcterms:modified xsi:type="dcterms:W3CDTF">2018-11-07T08:37:00Z</dcterms:modified>
</cp:coreProperties>
</file>