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A70" w:rsidRDefault="00B60156" w:rsidP="00B60156">
      <w:pPr>
        <w:spacing w:after="78" w:line="259" w:lineRule="auto"/>
        <w:ind w:left="0" w:right="439" w:firstLine="0"/>
      </w:pPr>
      <w:r>
        <w:rPr>
          <w:b/>
        </w:rPr>
        <w:t xml:space="preserve">                       </w:t>
      </w:r>
      <w:r w:rsidR="0037270E">
        <w:rPr>
          <w:b/>
        </w:rPr>
        <w:t xml:space="preserve">Аналитическая справка  </w:t>
      </w:r>
    </w:p>
    <w:p w:rsidR="00DE1A70" w:rsidRDefault="0037270E" w:rsidP="00B60156">
      <w:pPr>
        <w:spacing w:after="77" w:line="259" w:lineRule="auto"/>
        <w:ind w:left="0"/>
      </w:pPr>
      <w:r>
        <w:rPr>
          <w:b/>
        </w:rPr>
        <w:t>о результатах исследования степени сформированности естественно-</w:t>
      </w:r>
    </w:p>
    <w:p w:rsidR="00DE1A70" w:rsidRDefault="0037270E" w:rsidP="00B60156">
      <w:pPr>
        <w:spacing w:after="128" w:line="259" w:lineRule="auto"/>
        <w:ind w:left="0" w:hanging="799"/>
      </w:pPr>
      <w:r>
        <w:rPr>
          <w:b/>
        </w:rPr>
        <w:t xml:space="preserve">научной грамотности обучающихся 8-х классов общеобразовательных организаций </w:t>
      </w:r>
      <w:r w:rsidR="0096241D">
        <w:rPr>
          <w:b/>
        </w:rPr>
        <w:t xml:space="preserve"> Сулейман-Стальского района</w:t>
      </w:r>
    </w:p>
    <w:p w:rsidR="00DE1A70" w:rsidRDefault="0037270E" w:rsidP="00B60156">
      <w:pPr>
        <w:spacing w:after="305" w:line="259" w:lineRule="auto"/>
        <w:ind w:left="0" w:firstLine="0"/>
      </w:pPr>
      <w:r>
        <w:t xml:space="preserve"> </w:t>
      </w:r>
    </w:p>
    <w:p w:rsidR="00DE1A70" w:rsidRDefault="0037270E" w:rsidP="00B60156">
      <w:pPr>
        <w:spacing w:after="130" w:line="388" w:lineRule="auto"/>
        <w:ind w:left="0" w:firstLine="427"/>
      </w:pPr>
      <w:r>
        <w:t xml:space="preserve">Основание </w:t>
      </w:r>
      <w:r>
        <w:tab/>
        <w:t xml:space="preserve">мониторинга </w:t>
      </w:r>
      <w:r>
        <w:tab/>
        <w:t xml:space="preserve">– </w:t>
      </w:r>
      <w:r>
        <w:tab/>
        <w:t xml:space="preserve">приказ </w:t>
      </w:r>
      <w:r w:rsidR="0096241D">
        <w:t>МКУ «ИМЦ»</w:t>
      </w:r>
      <w:r>
        <w:tab/>
        <w:t xml:space="preserve">от </w:t>
      </w:r>
      <w:r w:rsidR="009B2AFE">
        <w:t>12.02. 2024</w:t>
      </w:r>
      <w:r>
        <w:t xml:space="preserve"> года №</w:t>
      </w:r>
      <w:r w:rsidR="009B2AFE">
        <w:t>20</w:t>
      </w:r>
      <w:r>
        <w:tab/>
        <w:t>«</w:t>
      </w:r>
      <w:r w:rsidR="005E37DE">
        <w:t xml:space="preserve">Об </w:t>
      </w:r>
      <w:r w:rsidR="005E37DE">
        <w:tab/>
        <w:t xml:space="preserve">организации </w:t>
      </w:r>
      <w:r w:rsidR="005E37DE">
        <w:tab/>
        <w:t xml:space="preserve">и </w:t>
      </w:r>
      <w:r w:rsidR="005E37DE">
        <w:tab/>
        <w:t xml:space="preserve">проведении </w:t>
      </w:r>
      <w:r>
        <w:t xml:space="preserve">исследования </w:t>
      </w:r>
      <w:r>
        <w:tab/>
        <w:t xml:space="preserve">степени сформированности естественно - научной грамотности обучающихся 8-х классов </w:t>
      </w:r>
      <w:r>
        <w:tab/>
        <w:t>общеобразовательных</w:t>
      </w:r>
      <w:r w:rsidR="0096241D">
        <w:t xml:space="preserve"> </w:t>
      </w:r>
      <w:r w:rsidR="0096241D">
        <w:tab/>
        <w:t>организаций  Сулейман-Стальского района»</w:t>
      </w:r>
      <w:r>
        <w:t xml:space="preserve"> </w:t>
      </w:r>
    </w:p>
    <w:p w:rsidR="00DE1A70" w:rsidRDefault="0037270E" w:rsidP="00B60156">
      <w:pPr>
        <w:spacing w:after="134"/>
        <w:ind w:left="0" w:right="438"/>
      </w:pPr>
      <w:r>
        <w:rPr>
          <w:b/>
        </w:rPr>
        <w:t xml:space="preserve">      Цель диагностической работы</w:t>
      </w:r>
      <w:r>
        <w:t xml:space="preserve">: определить уровень сформированности естественно-научной грамотности обучающихся как составляющей функциональной грамотности. </w:t>
      </w:r>
    </w:p>
    <w:p w:rsidR="00DE1A70" w:rsidRDefault="0037270E" w:rsidP="00B60156">
      <w:pPr>
        <w:spacing w:after="128" w:line="259" w:lineRule="auto"/>
        <w:ind w:left="0"/>
      </w:pPr>
      <w:r>
        <w:rPr>
          <w:sz w:val="24"/>
        </w:rPr>
        <w:t xml:space="preserve">     </w:t>
      </w:r>
      <w:r>
        <w:rPr>
          <w:b/>
        </w:rPr>
        <w:t xml:space="preserve">Задачи:  </w:t>
      </w:r>
    </w:p>
    <w:p w:rsidR="00DE1A70" w:rsidRDefault="0037270E" w:rsidP="00B60156">
      <w:pPr>
        <w:numPr>
          <w:ilvl w:val="0"/>
          <w:numId w:val="1"/>
        </w:numPr>
        <w:spacing w:after="79"/>
        <w:ind w:left="0" w:right="438"/>
      </w:pPr>
      <w:r>
        <w:t>Получить объективную информацию о состоянии качества обучения о</w:t>
      </w:r>
      <w:r w:rsidR="0096241D">
        <w:t>бучающихся 8 классов.</w:t>
      </w:r>
      <w:r>
        <w:t xml:space="preserve"> </w:t>
      </w:r>
    </w:p>
    <w:p w:rsidR="00DE1A70" w:rsidRDefault="0037270E" w:rsidP="00B60156">
      <w:pPr>
        <w:numPr>
          <w:ilvl w:val="0"/>
          <w:numId w:val="1"/>
        </w:numPr>
        <w:spacing w:after="0"/>
        <w:ind w:left="0" w:right="438"/>
      </w:pPr>
      <w:r>
        <w:t xml:space="preserve">Определить проблемные места в содержательной и компетентностной  областях естественно-научной грамотности, требующие организации целенаправленной педагогической работы над ними в процессе учебной деятельности. </w:t>
      </w:r>
    </w:p>
    <w:p w:rsidR="00DE1A70" w:rsidRDefault="0037270E" w:rsidP="00B60156">
      <w:pPr>
        <w:spacing w:after="183" w:line="259" w:lineRule="auto"/>
        <w:ind w:left="0" w:firstLine="0"/>
      </w:pPr>
      <w:r>
        <w:t xml:space="preserve"> </w:t>
      </w:r>
    </w:p>
    <w:p w:rsidR="00DE1A70" w:rsidRDefault="0037270E" w:rsidP="00B60156">
      <w:pPr>
        <w:spacing w:after="136"/>
        <w:ind w:left="0" w:right="436"/>
      </w:pPr>
      <w:r>
        <w:t xml:space="preserve">      Диагностическая работа проводилась с использованием материалов, подготовленных ФГБНУ «Институт стратегии развития образования» Российской Академии образования. </w:t>
      </w:r>
    </w:p>
    <w:p w:rsidR="00DE1A70" w:rsidRDefault="0037270E" w:rsidP="00B60156">
      <w:pPr>
        <w:spacing w:after="11"/>
        <w:ind w:left="0" w:right="439"/>
      </w:pPr>
      <w:r>
        <w:t xml:space="preserve">     Диагностическая работа была представлена двумя вариантами для выполнения в онлайн-</w:t>
      </w:r>
      <w:r w:rsidR="0096241D">
        <w:t>режиме. Каждый вариант включал 14 тестовых заданий с одним ответом(А) и задания на соответствие(В)</w:t>
      </w:r>
    </w:p>
    <w:p w:rsidR="00DE1A70" w:rsidRDefault="0037270E" w:rsidP="00B60156">
      <w:pPr>
        <w:ind w:left="0"/>
      </w:pPr>
      <w:r>
        <w:lastRenderedPageBreak/>
        <w:t xml:space="preserve">     Продолжительность выполнения диа</w:t>
      </w:r>
      <w:r w:rsidR="0096241D">
        <w:t>гностической работы составляла 6</w:t>
      </w:r>
      <w:r>
        <w:t xml:space="preserve">0 минут. Мониторинг осуществлялся в очном режиме.  </w:t>
      </w:r>
    </w:p>
    <w:p w:rsidR="00DE1A70" w:rsidRDefault="0037270E" w:rsidP="00B60156">
      <w:pPr>
        <w:spacing w:after="85"/>
        <w:ind w:left="0" w:right="442"/>
      </w:pPr>
      <w:r>
        <w:t xml:space="preserve">     Диагностические работы выполняли</w:t>
      </w:r>
      <w:r w:rsidR="0096241D">
        <w:t xml:space="preserve">сь обучающимися на бумаге </w:t>
      </w:r>
      <w:r>
        <w:t xml:space="preserve">в общеобразовательной организации (аудиторно) по утверждѐнному в ОО расписанию. </w:t>
      </w:r>
    </w:p>
    <w:p w:rsidR="00DE1A70" w:rsidRDefault="0037270E" w:rsidP="00B60156">
      <w:pPr>
        <w:spacing w:after="312" w:line="259" w:lineRule="auto"/>
        <w:ind w:left="0" w:firstLine="0"/>
      </w:pPr>
      <w:r>
        <w:rPr>
          <w:b/>
        </w:rPr>
        <w:t xml:space="preserve">   </w:t>
      </w:r>
    </w:p>
    <w:p w:rsidR="00DE1A70" w:rsidRDefault="0037270E" w:rsidP="00B60156">
      <w:pPr>
        <w:spacing w:after="301" w:line="259" w:lineRule="auto"/>
        <w:ind w:left="0"/>
      </w:pPr>
      <w:r>
        <w:rPr>
          <w:b/>
        </w:rPr>
        <w:t xml:space="preserve">  Общая характеристика диагностической работы: </w:t>
      </w:r>
    </w:p>
    <w:p w:rsidR="00DE1A70" w:rsidRDefault="0037270E" w:rsidP="00B60156">
      <w:pPr>
        <w:spacing w:after="132"/>
        <w:ind w:left="0"/>
      </w:pPr>
      <w:r>
        <w:rPr>
          <w:b/>
        </w:rPr>
        <w:t xml:space="preserve">    Содержательная область</w:t>
      </w:r>
      <w:r>
        <w:t xml:space="preserve"> оценки (распределение заданий и баллов по отдельным областям) </w:t>
      </w:r>
    </w:p>
    <w:p w:rsidR="00DE1A70" w:rsidRDefault="0037270E" w:rsidP="00B60156">
      <w:pPr>
        <w:spacing w:after="0" w:line="259" w:lineRule="auto"/>
        <w:ind w:left="0" w:right="440" w:firstLine="0"/>
      </w:pPr>
      <w:r>
        <w:t xml:space="preserve">Распределение заданий по содержательным областям </w:t>
      </w:r>
    </w:p>
    <w:tbl>
      <w:tblPr>
        <w:tblStyle w:val="TableGrid"/>
        <w:tblW w:w="8505" w:type="dxa"/>
        <w:tblInd w:w="427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51"/>
        <w:gridCol w:w="2127"/>
        <w:gridCol w:w="2127"/>
      </w:tblGrid>
      <w:tr w:rsidR="00DE1A70">
        <w:trPr>
          <w:trHeight w:val="492"/>
        </w:trPr>
        <w:tc>
          <w:tcPr>
            <w:tcW w:w="4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Содержательная область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Число заданий в работе </w:t>
            </w:r>
          </w:p>
        </w:tc>
      </w:tr>
      <w:tr w:rsidR="00DE1A70">
        <w:trPr>
          <w:trHeight w:val="4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1A70" w:rsidRDefault="00DE1A70" w:rsidP="00B60156">
            <w:pPr>
              <w:spacing w:line="259" w:lineRule="auto"/>
              <w:ind w:left="0" w:firstLine="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Вариант 1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Вариант 2 </w:t>
            </w:r>
          </w:p>
        </w:tc>
      </w:tr>
      <w:tr w:rsidR="00DE1A70">
        <w:trPr>
          <w:trHeight w:val="492"/>
        </w:trPr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Живые системы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B60156">
            <w:pPr>
              <w:spacing w:line="259" w:lineRule="auto"/>
              <w:ind w:left="0" w:firstLine="0"/>
            </w:pPr>
            <w:r>
              <w:t xml:space="preserve">        4</w:t>
            </w:r>
            <w:r w:rsidR="0037270E"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B60156">
            <w:pPr>
              <w:spacing w:line="259" w:lineRule="auto"/>
              <w:ind w:left="0" w:firstLine="0"/>
            </w:pPr>
            <w:r>
              <w:t xml:space="preserve">        4</w:t>
            </w:r>
            <w:r w:rsidR="0037270E">
              <w:t xml:space="preserve"> </w:t>
            </w:r>
          </w:p>
        </w:tc>
      </w:tr>
      <w:tr w:rsidR="00DE1A70">
        <w:trPr>
          <w:trHeight w:val="492"/>
        </w:trPr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Физические системы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9B2AFE" w:rsidP="00B60156">
            <w:pPr>
              <w:spacing w:line="259" w:lineRule="auto"/>
              <w:ind w:left="0" w:firstLine="0"/>
            </w:pPr>
            <w:r>
              <w:t xml:space="preserve">        </w:t>
            </w:r>
            <w:r w:rsidR="0037270E">
              <w:t xml:space="preserve">6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9B2AFE" w:rsidP="00B60156">
            <w:pPr>
              <w:spacing w:line="259" w:lineRule="auto"/>
              <w:ind w:left="0" w:firstLine="0"/>
            </w:pPr>
            <w:r>
              <w:t xml:space="preserve">        </w:t>
            </w:r>
            <w:r w:rsidR="0037270E">
              <w:t xml:space="preserve">6 </w:t>
            </w:r>
          </w:p>
        </w:tc>
      </w:tr>
      <w:tr w:rsidR="00DE1A70">
        <w:trPr>
          <w:trHeight w:val="495"/>
        </w:trPr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Науки о Земле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9B2AFE" w:rsidP="00B60156">
            <w:pPr>
              <w:spacing w:line="259" w:lineRule="auto"/>
              <w:ind w:left="0" w:firstLine="0"/>
            </w:pPr>
            <w:r>
              <w:t xml:space="preserve">        </w:t>
            </w:r>
            <w:r w:rsidR="00C53382"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9B2AFE" w:rsidP="00B60156">
            <w:pPr>
              <w:spacing w:line="259" w:lineRule="auto"/>
              <w:ind w:left="0" w:firstLine="0"/>
            </w:pPr>
            <w:r>
              <w:t xml:space="preserve">        </w:t>
            </w:r>
            <w:r w:rsidR="00C53382">
              <w:t>5</w:t>
            </w:r>
          </w:p>
        </w:tc>
      </w:tr>
      <w:tr w:rsidR="0096241D">
        <w:trPr>
          <w:trHeight w:val="495"/>
        </w:trPr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D" w:rsidRDefault="00C53382" w:rsidP="00B60156">
            <w:pPr>
              <w:spacing w:line="259" w:lineRule="auto"/>
              <w:ind w:left="0" w:firstLine="0"/>
            </w:pPr>
            <w:r>
              <w:t>Научное объяснение явлений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D" w:rsidRDefault="009B2AFE" w:rsidP="00B60156">
            <w:pPr>
              <w:spacing w:line="259" w:lineRule="auto"/>
              <w:ind w:left="0" w:firstLine="0"/>
            </w:pPr>
            <w:r>
              <w:t xml:space="preserve">        </w:t>
            </w:r>
            <w:r w:rsidR="00C53382"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D" w:rsidRDefault="009B2AFE" w:rsidP="00B60156">
            <w:pPr>
              <w:spacing w:line="259" w:lineRule="auto"/>
              <w:ind w:left="0" w:firstLine="0"/>
            </w:pPr>
            <w:r>
              <w:t xml:space="preserve">        </w:t>
            </w:r>
            <w:r w:rsidR="00C53382">
              <w:t>3</w:t>
            </w:r>
          </w:p>
        </w:tc>
      </w:tr>
      <w:tr w:rsidR="00DE1A70">
        <w:trPr>
          <w:trHeight w:val="492"/>
        </w:trPr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Итого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9B2AFE" w:rsidP="00B60156">
            <w:pPr>
              <w:spacing w:line="259" w:lineRule="auto"/>
              <w:ind w:left="0" w:firstLine="0"/>
            </w:pPr>
            <w:r>
              <w:t xml:space="preserve">       </w:t>
            </w:r>
            <w:r w:rsidR="00C53382">
              <w:t>18</w:t>
            </w:r>
            <w:r w:rsidR="0037270E"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9B2AFE" w:rsidP="00B60156">
            <w:pPr>
              <w:spacing w:line="259" w:lineRule="auto"/>
              <w:ind w:left="0" w:firstLine="0"/>
            </w:pPr>
            <w:r>
              <w:t xml:space="preserve">       </w:t>
            </w:r>
            <w:r w:rsidR="00C53382">
              <w:t>1</w:t>
            </w:r>
            <w:r w:rsidR="0037270E">
              <w:t xml:space="preserve">8 </w:t>
            </w:r>
          </w:p>
        </w:tc>
      </w:tr>
    </w:tbl>
    <w:p w:rsidR="00DE1A70" w:rsidRDefault="0037270E" w:rsidP="00B60156">
      <w:pPr>
        <w:spacing w:after="188" w:line="259" w:lineRule="auto"/>
        <w:ind w:left="0" w:firstLine="0"/>
      </w:pPr>
      <w:r>
        <w:t xml:space="preserve">   </w:t>
      </w:r>
    </w:p>
    <w:p w:rsidR="00DE1A70" w:rsidRDefault="0037270E" w:rsidP="00B60156">
      <w:pPr>
        <w:spacing w:after="13"/>
        <w:ind w:left="0" w:right="435"/>
      </w:pPr>
      <w:r>
        <w:t xml:space="preserve">  Формально области содержательного знания, выделенные в диагностической работе, можно соотнести с предметными знаниями: «Живые системы» – это преимущественно материал биологии, «Физические системы» – физики и химии, «Науки о Земле и Вселенной» – география</w:t>
      </w:r>
      <w:r w:rsidR="00C53382">
        <w:t>, геология, астрономия, научное объяснение явлений- все предметы.</w:t>
      </w:r>
      <w:r>
        <w:rPr>
          <w:color w:val="FF0000"/>
        </w:rPr>
        <w:t xml:space="preserve"> </w:t>
      </w:r>
    </w:p>
    <w:p w:rsidR="00DE1A70" w:rsidRDefault="0037270E" w:rsidP="00B60156">
      <w:pPr>
        <w:spacing w:after="219"/>
        <w:ind w:left="0" w:right="433"/>
      </w:pPr>
      <w:r>
        <w:t xml:space="preserve">    Отдельно необходимо отметить, что с точки зрения содержания большинство заданий работы носят комплексный, межпредметный </w:t>
      </w:r>
      <w:r>
        <w:lastRenderedPageBreak/>
        <w:t>характер, что значительно затрудняет отнесение заданий к определенному содержательному разделу работы и делает этот процесс достаточно формальным. Большинство заданий диагностической работы основаны на межпредметном или надпредметном, прикладном материале, включающим тексты, графики, таблицы, рисунки и связанные с ними вопросы.</w:t>
      </w:r>
      <w:r>
        <w:rPr>
          <w:sz w:val="22"/>
        </w:rPr>
        <w:t xml:space="preserve"> </w:t>
      </w:r>
    </w:p>
    <w:p w:rsidR="00DE1A70" w:rsidRDefault="0037270E" w:rsidP="00B60156">
      <w:pPr>
        <w:ind w:left="0"/>
      </w:pPr>
      <w:r>
        <w:rPr>
          <w:b/>
        </w:rPr>
        <w:t xml:space="preserve">   Компетентностная область</w:t>
      </w:r>
      <w:r>
        <w:t xml:space="preserve"> оценки (распределение заданий и баллов по отдельным компетентностным областям) </w:t>
      </w:r>
    </w:p>
    <w:p w:rsidR="00DE1A70" w:rsidRDefault="0037270E" w:rsidP="00B60156">
      <w:pPr>
        <w:spacing w:after="20" w:line="259" w:lineRule="auto"/>
        <w:ind w:left="0"/>
      </w:pPr>
      <w:r>
        <w:t xml:space="preserve">Распределение заданий по компетентностным областям </w:t>
      </w:r>
    </w:p>
    <w:tbl>
      <w:tblPr>
        <w:tblStyle w:val="TableGrid"/>
        <w:tblW w:w="8505" w:type="dxa"/>
        <w:tblInd w:w="427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51"/>
        <w:gridCol w:w="2127"/>
        <w:gridCol w:w="2127"/>
      </w:tblGrid>
      <w:tr w:rsidR="00DE1A70">
        <w:trPr>
          <w:trHeight w:val="494"/>
        </w:trPr>
        <w:tc>
          <w:tcPr>
            <w:tcW w:w="4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Компетентностная область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Число заданий в работе </w:t>
            </w:r>
          </w:p>
        </w:tc>
      </w:tr>
      <w:tr w:rsidR="00DE1A70">
        <w:trPr>
          <w:trHeight w:val="4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DE1A70" w:rsidP="00B60156">
            <w:pPr>
              <w:spacing w:line="259" w:lineRule="auto"/>
              <w:ind w:left="0" w:firstLine="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Вариант 1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Вариант 2 </w:t>
            </w:r>
          </w:p>
        </w:tc>
      </w:tr>
      <w:tr w:rsidR="00DE1A70">
        <w:trPr>
          <w:trHeight w:val="492"/>
        </w:trPr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Научное объяснение явлений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5</w:t>
            </w:r>
          </w:p>
        </w:tc>
      </w:tr>
      <w:tr w:rsidR="00DE1A70">
        <w:trPr>
          <w:trHeight w:val="977"/>
        </w:trPr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Применение естественнонаучных методов исследования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7</w:t>
            </w:r>
          </w:p>
        </w:tc>
      </w:tr>
      <w:tr w:rsidR="00DE1A70">
        <w:trPr>
          <w:trHeight w:val="1942"/>
        </w:trPr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Интерпретация данных и использование научных доказательств для получения выводов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6</w:t>
            </w:r>
          </w:p>
        </w:tc>
      </w:tr>
      <w:tr w:rsidR="00DE1A70">
        <w:trPr>
          <w:trHeight w:val="494"/>
        </w:trPr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Итого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1</w:t>
            </w:r>
            <w:r w:rsidR="0037270E"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1</w:t>
            </w:r>
            <w:r w:rsidR="0037270E">
              <w:t>8</w:t>
            </w:r>
          </w:p>
        </w:tc>
      </w:tr>
    </w:tbl>
    <w:p w:rsidR="00DE1A70" w:rsidRDefault="0037270E" w:rsidP="00B60156">
      <w:pPr>
        <w:spacing w:after="271" w:line="259" w:lineRule="auto"/>
        <w:ind w:left="0" w:firstLine="0"/>
      </w:pPr>
      <w:r>
        <w:t xml:space="preserve"> </w:t>
      </w:r>
    </w:p>
    <w:p w:rsidR="00DE1A70" w:rsidRDefault="0037270E" w:rsidP="00B60156">
      <w:pPr>
        <w:spacing w:after="385" w:line="259" w:lineRule="auto"/>
        <w:ind w:left="0"/>
      </w:pPr>
      <w:r>
        <w:rPr>
          <w:b/>
        </w:rPr>
        <w:t>Уровень сложности задания</w:t>
      </w:r>
      <w:r>
        <w:t xml:space="preserve"> (распределение заданий по отдельным уровням)  </w:t>
      </w:r>
    </w:p>
    <w:p w:rsidR="00DE1A70" w:rsidRDefault="0037270E" w:rsidP="00B60156">
      <w:pPr>
        <w:spacing w:after="387" w:line="259" w:lineRule="auto"/>
        <w:ind w:left="0"/>
      </w:pPr>
      <w:r>
        <w:t xml:space="preserve">В работу входят задания трех уровней сложности: низкий, средний, высокий. </w:t>
      </w:r>
    </w:p>
    <w:p w:rsidR="00DE1A70" w:rsidRDefault="0037270E" w:rsidP="00B60156">
      <w:pPr>
        <w:spacing w:after="20" w:line="259" w:lineRule="auto"/>
        <w:ind w:left="0"/>
      </w:pPr>
      <w:r>
        <w:t xml:space="preserve">Распределение заданий по уровням сложности </w:t>
      </w:r>
    </w:p>
    <w:tbl>
      <w:tblPr>
        <w:tblStyle w:val="TableGrid"/>
        <w:tblW w:w="8932" w:type="dxa"/>
        <w:tblInd w:w="0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678"/>
        <w:gridCol w:w="2127"/>
        <w:gridCol w:w="2127"/>
      </w:tblGrid>
      <w:tr w:rsidR="00DE1A70">
        <w:trPr>
          <w:trHeight w:val="494"/>
        </w:trPr>
        <w:tc>
          <w:tcPr>
            <w:tcW w:w="4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Уровень сложности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Число заданий в работе </w:t>
            </w:r>
          </w:p>
        </w:tc>
      </w:tr>
      <w:tr w:rsidR="00DE1A70">
        <w:trPr>
          <w:trHeight w:val="4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1A70" w:rsidRDefault="00DE1A70" w:rsidP="00B60156">
            <w:pPr>
              <w:spacing w:line="259" w:lineRule="auto"/>
              <w:ind w:left="0" w:firstLine="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Вариант 1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Вариант 2 </w:t>
            </w:r>
          </w:p>
        </w:tc>
      </w:tr>
      <w:tr w:rsidR="00DE1A70">
        <w:trPr>
          <w:trHeight w:val="49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Низкий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4</w:t>
            </w:r>
          </w:p>
        </w:tc>
      </w:tr>
      <w:tr w:rsidR="00DE1A70">
        <w:trPr>
          <w:trHeight w:val="492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lastRenderedPageBreak/>
              <w:t xml:space="preserve">Средний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8</w:t>
            </w:r>
          </w:p>
        </w:tc>
      </w:tr>
      <w:tr w:rsidR="00DE1A70">
        <w:trPr>
          <w:trHeight w:val="492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Высокий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6</w:t>
            </w:r>
          </w:p>
        </w:tc>
      </w:tr>
      <w:tr w:rsidR="00DE1A70">
        <w:trPr>
          <w:trHeight w:val="49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Итого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1</w:t>
            </w:r>
            <w:r w:rsidR="0037270E"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1</w:t>
            </w:r>
            <w:r w:rsidR="0037270E">
              <w:t>8</w:t>
            </w:r>
          </w:p>
        </w:tc>
      </w:tr>
    </w:tbl>
    <w:p w:rsidR="00DE1A70" w:rsidRDefault="0037270E" w:rsidP="00B60156">
      <w:pPr>
        <w:spacing w:after="284" w:line="259" w:lineRule="auto"/>
        <w:ind w:left="0" w:firstLine="0"/>
      </w:pPr>
      <w:r>
        <w:t xml:space="preserve"> </w:t>
      </w:r>
    </w:p>
    <w:p w:rsidR="00DE1A70" w:rsidRDefault="0037270E" w:rsidP="00B60156">
      <w:pPr>
        <w:spacing w:after="380" w:line="259" w:lineRule="auto"/>
        <w:ind w:left="0"/>
      </w:pPr>
      <w:r>
        <w:rPr>
          <w:b/>
        </w:rPr>
        <w:t xml:space="preserve">Тип задания по форме ответов </w:t>
      </w:r>
    </w:p>
    <w:p w:rsidR="00DE1A70" w:rsidRDefault="0037270E" w:rsidP="00B60156">
      <w:pPr>
        <w:spacing w:after="206" w:line="259" w:lineRule="auto"/>
        <w:ind w:left="0"/>
      </w:pPr>
      <w:r>
        <w:t xml:space="preserve"> В вариантах используются следующие типы заданий: </w:t>
      </w:r>
    </w:p>
    <w:p w:rsidR="00DE1A70" w:rsidRDefault="0037270E" w:rsidP="00B60156">
      <w:pPr>
        <w:numPr>
          <w:ilvl w:val="0"/>
          <w:numId w:val="2"/>
        </w:numPr>
        <w:spacing w:line="259" w:lineRule="auto"/>
        <w:ind w:left="0" w:hanging="223"/>
      </w:pPr>
      <w:r>
        <w:t xml:space="preserve">с выбором одного верного ответа </w:t>
      </w:r>
    </w:p>
    <w:p w:rsidR="00DE1A70" w:rsidRDefault="0037270E" w:rsidP="00B60156">
      <w:pPr>
        <w:numPr>
          <w:ilvl w:val="0"/>
          <w:numId w:val="2"/>
        </w:numPr>
        <w:spacing w:line="259" w:lineRule="auto"/>
        <w:ind w:left="0" w:hanging="223"/>
      </w:pPr>
      <w:r>
        <w:t xml:space="preserve">с кратким ответом (в виде текста (букв, слов, цифр)  </w:t>
      </w:r>
    </w:p>
    <w:p w:rsidR="00DE1A70" w:rsidRDefault="0037270E" w:rsidP="00B60156">
      <w:pPr>
        <w:numPr>
          <w:ilvl w:val="0"/>
          <w:numId w:val="2"/>
        </w:numPr>
        <w:spacing w:line="259" w:lineRule="auto"/>
        <w:ind w:left="0" w:hanging="223"/>
      </w:pPr>
      <w:r>
        <w:t xml:space="preserve">на установление соответствия </w:t>
      </w:r>
    </w:p>
    <w:p w:rsidR="00DE1A70" w:rsidRDefault="0037270E" w:rsidP="00B60156">
      <w:pPr>
        <w:spacing w:after="208" w:line="259" w:lineRule="auto"/>
        <w:ind w:left="0"/>
      </w:pPr>
      <w:r>
        <w:t xml:space="preserve">- на установление последовательности </w:t>
      </w:r>
    </w:p>
    <w:p w:rsidR="00DE1A70" w:rsidRDefault="0037270E" w:rsidP="00B60156">
      <w:pPr>
        <w:spacing w:after="211" w:line="388" w:lineRule="auto"/>
        <w:ind w:left="0"/>
      </w:pPr>
      <w:r>
        <w:t xml:space="preserve"> </w:t>
      </w:r>
      <w:r>
        <w:rPr>
          <w:rFonts w:ascii="Segoe UI Symbol" w:eastAsia="Segoe UI Symbol" w:hAnsi="Segoe UI Symbol" w:cs="Segoe UI Symbol"/>
        </w:rPr>
        <w:t></w:t>
      </w:r>
      <w:r>
        <w:t xml:space="preserve"> комплексное задание, которое включает в себя краткий ответ или задание на выбор одного верного ответа или задание на соответствие и пояснение к нему в виде развернутого ответа.  </w:t>
      </w:r>
    </w:p>
    <w:p w:rsidR="00DE1A70" w:rsidRDefault="0037270E" w:rsidP="00B60156">
      <w:pPr>
        <w:spacing w:after="22" w:line="259" w:lineRule="auto"/>
        <w:ind w:left="0"/>
      </w:pPr>
      <w:r>
        <w:t xml:space="preserve">Распределение заданий по типам </w:t>
      </w:r>
    </w:p>
    <w:tbl>
      <w:tblPr>
        <w:tblStyle w:val="TableGrid"/>
        <w:tblW w:w="9357" w:type="dxa"/>
        <w:tblInd w:w="0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678"/>
        <w:gridCol w:w="2410"/>
        <w:gridCol w:w="2269"/>
      </w:tblGrid>
      <w:tr w:rsidR="00DE1A70" w:rsidTr="00C53382">
        <w:trPr>
          <w:trHeight w:val="492"/>
        </w:trPr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Типы заданий </w:t>
            </w:r>
          </w:p>
        </w:tc>
        <w:tc>
          <w:tcPr>
            <w:tcW w:w="4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Число заданий в работе </w:t>
            </w:r>
          </w:p>
        </w:tc>
      </w:tr>
      <w:tr w:rsidR="00DE1A70" w:rsidTr="00C53382">
        <w:trPr>
          <w:trHeight w:val="4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DE1A70" w:rsidP="00B60156">
            <w:pPr>
              <w:spacing w:line="259" w:lineRule="auto"/>
              <w:ind w:left="0" w:firstLine="0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Вариант 1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Вариант 2 </w:t>
            </w:r>
          </w:p>
        </w:tc>
      </w:tr>
      <w:tr w:rsidR="00DE1A70" w:rsidTr="00C53382">
        <w:trPr>
          <w:trHeight w:val="49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С выбором одного верного ответа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8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8</w:t>
            </w:r>
          </w:p>
        </w:tc>
      </w:tr>
      <w:tr w:rsidR="00DE1A70" w:rsidTr="00C53382">
        <w:trPr>
          <w:trHeight w:val="49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С кратким ответом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9B2AFE">
            <w:pPr>
              <w:spacing w:line="259" w:lineRule="auto"/>
              <w:ind w:left="0" w:firstLine="0"/>
              <w:jc w:val="center"/>
            </w:pPr>
            <w:r>
              <w:t>1</w:t>
            </w:r>
          </w:p>
        </w:tc>
      </w:tr>
      <w:tr w:rsidR="00DE1A70" w:rsidTr="00C53382">
        <w:trPr>
          <w:trHeight w:val="49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На установление соответствия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4</w:t>
            </w:r>
          </w:p>
        </w:tc>
      </w:tr>
      <w:tr w:rsidR="00DE1A70" w:rsidTr="00C53382">
        <w:trPr>
          <w:trHeight w:val="97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На установление последовательности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2</w:t>
            </w:r>
          </w:p>
        </w:tc>
      </w:tr>
      <w:tr w:rsidR="00DE1A70" w:rsidTr="00C53382">
        <w:trPr>
          <w:trHeight w:val="49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Комплексное задание с выбором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3</w:t>
            </w:r>
          </w:p>
        </w:tc>
      </w:tr>
      <w:tr w:rsidR="00DE1A70" w:rsidTr="00C53382">
        <w:trPr>
          <w:trHeight w:val="49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ответа и объяснением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DE1A70" w:rsidP="009B2AFE">
            <w:pPr>
              <w:spacing w:line="259" w:lineRule="auto"/>
              <w:ind w:left="0" w:firstLine="0"/>
              <w:jc w:val="center"/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DE1A70" w:rsidP="009B2AFE">
            <w:pPr>
              <w:spacing w:line="259" w:lineRule="auto"/>
              <w:ind w:left="0" w:firstLine="0"/>
              <w:jc w:val="center"/>
            </w:pPr>
          </w:p>
        </w:tc>
      </w:tr>
      <w:tr w:rsidR="00DE1A70" w:rsidTr="00C53382">
        <w:trPr>
          <w:trHeight w:val="49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37270E" w:rsidP="00B60156">
            <w:pPr>
              <w:spacing w:line="259" w:lineRule="auto"/>
              <w:ind w:left="0" w:firstLine="0"/>
            </w:pPr>
            <w:r>
              <w:t xml:space="preserve">Итого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C53382" w:rsidP="009B2AFE">
            <w:pPr>
              <w:spacing w:line="259" w:lineRule="auto"/>
              <w:ind w:left="0" w:firstLine="0"/>
              <w:jc w:val="center"/>
            </w:pPr>
            <w:r>
              <w:t>1</w:t>
            </w:r>
            <w:r w:rsidR="0037270E">
              <w:t>8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70" w:rsidRDefault="009B2AFE" w:rsidP="00B60156">
            <w:pPr>
              <w:spacing w:line="259" w:lineRule="auto"/>
              <w:ind w:left="0" w:firstLine="0"/>
            </w:pPr>
            <w:r>
              <w:t xml:space="preserve">            </w:t>
            </w:r>
            <w:r w:rsidR="00C53382">
              <w:t>1</w:t>
            </w:r>
            <w:r w:rsidR="0037270E">
              <w:t xml:space="preserve">8 </w:t>
            </w:r>
          </w:p>
        </w:tc>
      </w:tr>
    </w:tbl>
    <w:p w:rsidR="00DE1A70" w:rsidRDefault="0037270E" w:rsidP="00B60156">
      <w:pPr>
        <w:spacing w:after="412" w:line="259" w:lineRule="auto"/>
        <w:ind w:left="0" w:firstLine="0"/>
      </w:pPr>
      <w:r>
        <w:rPr>
          <w:sz w:val="22"/>
        </w:rPr>
        <w:t xml:space="preserve"> </w:t>
      </w:r>
    </w:p>
    <w:p w:rsidR="00DE1A70" w:rsidRDefault="0037270E" w:rsidP="00B60156">
      <w:pPr>
        <w:spacing w:after="387" w:line="259" w:lineRule="auto"/>
        <w:ind w:left="0"/>
      </w:pPr>
      <w:r>
        <w:rPr>
          <w:b/>
        </w:rPr>
        <w:t xml:space="preserve">  Система оценки</w:t>
      </w:r>
      <w:r>
        <w:t xml:space="preserve"> выполнения диагностической работы </w:t>
      </w:r>
    </w:p>
    <w:p w:rsidR="00DE1A70" w:rsidRDefault="0037270E" w:rsidP="00B60156">
      <w:pPr>
        <w:spacing w:after="383" w:line="259" w:lineRule="auto"/>
        <w:ind w:left="0"/>
      </w:pPr>
      <w:r>
        <w:lastRenderedPageBreak/>
        <w:t xml:space="preserve">  В работу входят задания, к</w:t>
      </w:r>
      <w:r w:rsidR="00C53382">
        <w:t xml:space="preserve">оторые оцениваются одним баллом, </w:t>
      </w:r>
      <w:r>
        <w:t>двумя баллами</w:t>
      </w:r>
      <w:r w:rsidR="00C53382">
        <w:t xml:space="preserve"> и тремя баллами.</w:t>
      </w:r>
      <w:r>
        <w:t xml:space="preserve"> </w:t>
      </w:r>
    </w:p>
    <w:p w:rsidR="006242BD" w:rsidRDefault="006242BD" w:rsidP="00B60156">
      <w:pPr>
        <w:spacing w:after="212"/>
        <w:ind w:left="0" w:right="86"/>
      </w:pPr>
      <w:r>
        <w:t xml:space="preserve"> </w:t>
      </w:r>
      <w:r w:rsidR="0037270E">
        <w:t xml:space="preserve"> 3. Максимальный </w:t>
      </w:r>
      <w:r>
        <w:t>балл по варианту 1 составляет 32 балла</w:t>
      </w:r>
      <w:r w:rsidR="0037270E">
        <w:t xml:space="preserve">. </w:t>
      </w:r>
    </w:p>
    <w:p w:rsidR="00DE1A70" w:rsidRDefault="006242BD" w:rsidP="00B60156">
      <w:pPr>
        <w:spacing w:after="212"/>
        <w:ind w:left="0" w:right="86"/>
      </w:pPr>
      <w:r>
        <w:t xml:space="preserve">   4</w:t>
      </w:r>
      <w:r w:rsidR="0037270E">
        <w:t>. Максимальный балл по</w:t>
      </w:r>
      <w:r>
        <w:t xml:space="preserve"> варианту 2 составляет 32 балла</w:t>
      </w:r>
      <w:r w:rsidR="0037270E">
        <w:t xml:space="preserve">. </w:t>
      </w:r>
    </w:p>
    <w:p w:rsidR="00D21C04" w:rsidRDefault="0037270E" w:rsidP="005E37DE">
      <w:pPr>
        <w:spacing w:after="216"/>
        <w:ind w:left="0" w:right="151"/>
      </w:pPr>
      <w:r>
        <w:t xml:space="preserve">   Задания с выбором одного ответа, кратким ответом и некоторые задания с выбором нескольких верных ответов и развернутым ответом оцениваются в 1, 0 баллов. Большинство заданий с развернутым ответом и с выбором нескольких верных ответов оцениваются в 2, 1, 0 баллов: полный верный ответ – 2 балла, частично верный ответ – 1 балл, неверный ответ – 0 баллов.  По результатам выполнения диагностической работы на основе суммарного балла, полученного учащимся за выполнение всех заданий, условно определяется уровень сформированности естественно-научной грамотности: </w:t>
      </w:r>
      <w:r w:rsidR="005E37DE">
        <w:t xml:space="preserve">          </w:t>
      </w:r>
      <w:r>
        <w:rPr>
          <w:b/>
        </w:rPr>
        <w:t xml:space="preserve">В ходе проведѐнного мониторинга определены следующие результаты.  </w:t>
      </w:r>
      <w:r>
        <w:t>В мониторинговом  исследовании приняли участие обучающие</w:t>
      </w:r>
      <w:r w:rsidR="006242BD">
        <w:t>ся 8-ых классов в количестве 17</w:t>
      </w:r>
      <w:r>
        <w:t xml:space="preserve"> человек </w:t>
      </w:r>
      <w:r w:rsidR="00566FFD">
        <w:t>.</w:t>
      </w:r>
      <w:r>
        <w:t xml:space="preserve"> Результаты диагностической работы ЕНГ обучающихся 8 классов </w:t>
      </w:r>
      <w:r w:rsidR="006242BD">
        <w:t xml:space="preserve">образовательных организаций  представлены в таблице </w:t>
      </w:r>
      <w:r>
        <w:t xml:space="preserve">.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1984"/>
        <w:gridCol w:w="4819"/>
      </w:tblGrid>
      <w:tr w:rsidR="00D21C04" w:rsidTr="005E37DE">
        <w:tc>
          <w:tcPr>
            <w:tcW w:w="2547" w:type="dxa"/>
          </w:tcPr>
          <w:p w:rsidR="00D21C04" w:rsidRDefault="00D21C04" w:rsidP="00D21C04">
            <w:pPr>
              <w:spacing w:after="236"/>
              <w:ind w:left="0" w:right="161" w:firstLine="0"/>
            </w:pPr>
            <w:r>
              <w:t xml:space="preserve">              ФИО</w:t>
            </w:r>
          </w:p>
        </w:tc>
        <w:tc>
          <w:tcPr>
            <w:tcW w:w="1984" w:type="dxa"/>
          </w:tcPr>
          <w:p w:rsidR="00D21C04" w:rsidRDefault="00D21C04" w:rsidP="00D21C04">
            <w:pPr>
              <w:spacing w:after="236"/>
              <w:ind w:left="0" w:right="161" w:firstLine="0"/>
            </w:pPr>
            <w:r>
              <w:t xml:space="preserve">      Рейтинг</w:t>
            </w:r>
          </w:p>
        </w:tc>
        <w:tc>
          <w:tcPr>
            <w:tcW w:w="4819" w:type="dxa"/>
          </w:tcPr>
          <w:p w:rsidR="00D21C04" w:rsidRDefault="00D21C04" w:rsidP="00D21C04">
            <w:pPr>
              <w:spacing w:after="236"/>
              <w:ind w:left="0" w:right="161" w:firstLine="0"/>
            </w:pPr>
            <w:r>
              <w:t>ОО</w:t>
            </w:r>
          </w:p>
        </w:tc>
      </w:tr>
      <w:tr w:rsidR="00D21C04" w:rsidTr="005E37DE">
        <w:tc>
          <w:tcPr>
            <w:tcW w:w="2547" w:type="dxa"/>
          </w:tcPr>
          <w:p w:rsidR="00D21C04" w:rsidRDefault="00D21C04" w:rsidP="00D21C04">
            <w:pPr>
              <w:spacing w:after="236"/>
              <w:ind w:left="0" w:right="161" w:firstLine="0"/>
            </w:pPr>
            <w:r>
              <w:t>Гасанова Камила</w:t>
            </w:r>
          </w:p>
        </w:tc>
        <w:tc>
          <w:tcPr>
            <w:tcW w:w="1984" w:type="dxa"/>
          </w:tcPr>
          <w:p w:rsidR="00D21C04" w:rsidRDefault="00D21C04" w:rsidP="00D21C04">
            <w:pPr>
              <w:spacing w:after="236"/>
              <w:ind w:left="0" w:right="161" w:firstLine="0"/>
            </w:pPr>
            <w:r>
              <w:t>1-место, 29б</w:t>
            </w:r>
          </w:p>
        </w:tc>
        <w:tc>
          <w:tcPr>
            <w:tcW w:w="4819" w:type="dxa"/>
          </w:tcPr>
          <w:p w:rsidR="00D21C04" w:rsidRDefault="005E37DE" w:rsidP="00D21C04">
            <w:pPr>
              <w:spacing w:after="236"/>
              <w:ind w:left="0" w:right="161" w:firstLine="0"/>
            </w:pPr>
            <w:r>
              <w:t>МКОУ</w:t>
            </w:r>
            <w:r w:rsidR="00D21C04">
              <w:t>«Ашагасталказмалярская</w:t>
            </w:r>
            <w:r>
              <w:t xml:space="preserve"> СОШ»</w:t>
            </w:r>
          </w:p>
        </w:tc>
      </w:tr>
      <w:tr w:rsidR="00D21C04" w:rsidTr="005E37DE">
        <w:tc>
          <w:tcPr>
            <w:tcW w:w="2547" w:type="dxa"/>
          </w:tcPr>
          <w:p w:rsidR="00D21C04" w:rsidRDefault="00D21C04" w:rsidP="00D21C04">
            <w:pPr>
              <w:spacing w:after="236"/>
              <w:ind w:left="0" w:right="161" w:firstLine="0"/>
            </w:pPr>
            <w:r>
              <w:t>Нурметова Нурият</w:t>
            </w:r>
          </w:p>
        </w:tc>
        <w:tc>
          <w:tcPr>
            <w:tcW w:w="1984" w:type="dxa"/>
          </w:tcPr>
          <w:p w:rsidR="00D21C04" w:rsidRDefault="00D21C04" w:rsidP="00D21C04">
            <w:pPr>
              <w:spacing w:after="236"/>
              <w:ind w:left="0" w:right="161" w:firstLine="0"/>
            </w:pPr>
            <w:r>
              <w:t>2-место,28б</w:t>
            </w:r>
          </w:p>
        </w:tc>
        <w:tc>
          <w:tcPr>
            <w:tcW w:w="4819" w:type="dxa"/>
          </w:tcPr>
          <w:p w:rsidR="00D21C04" w:rsidRDefault="00D21C04" w:rsidP="00D21C04">
            <w:pPr>
              <w:spacing w:after="236"/>
              <w:ind w:left="0" w:right="161" w:firstLine="0"/>
            </w:pPr>
            <w:r>
              <w:t>МКОУ «</w:t>
            </w:r>
            <w:r w:rsidR="005E37DE">
              <w:t>Эминхюрская СОШ»</w:t>
            </w:r>
          </w:p>
        </w:tc>
      </w:tr>
      <w:tr w:rsidR="00D21C04" w:rsidTr="005E37DE">
        <w:tc>
          <w:tcPr>
            <w:tcW w:w="2547" w:type="dxa"/>
          </w:tcPr>
          <w:p w:rsidR="00D21C04" w:rsidRDefault="005E37DE" w:rsidP="00D21C04">
            <w:pPr>
              <w:spacing w:after="236"/>
              <w:ind w:left="0" w:right="161" w:firstLine="0"/>
            </w:pPr>
            <w:r>
              <w:t>Аминова Айисат</w:t>
            </w:r>
          </w:p>
        </w:tc>
        <w:tc>
          <w:tcPr>
            <w:tcW w:w="1984" w:type="dxa"/>
          </w:tcPr>
          <w:p w:rsidR="00D21C04" w:rsidRDefault="005E37DE" w:rsidP="00D21C04">
            <w:pPr>
              <w:spacing w:after="236"/>
              <w:ind w:left="0" w:right="161" w:firstLine="0"/>
            </w:pPr>
            <w:r>
              <w:t>3-место,25б</w:t>
            </w:r>
          </w:p>
        </w:tc>
        <w:tc>
          <w:tcPr>
            <w:tcW w:w="4819" w:type="dxa"/>
          </w:tcPr>
          <w:p w:rsidR="00D21C04" w:rsidRDefault="005E37DE" w:rsidP="00D21C04">
            <w:pPr>
              <w:spacing w:after="236"/>
              <w:ind w:left="0" w:right="161" w:firstLine="0"/>
            </w:pPr>
            <w:r>
              <w:t>МКОУ «Касумкентская СОШ№2»</w:t>
            </w:r>
          </w:p>
        </w:tc>
      </w:tr>
    </w:tbl>
    <w:p w:rsidR="00DE1A70" w:rsidRDefault="0037270E" w:rsidP="00D21C04">
      <w:pPr>
        <w:spacing w:after="236"/>
        <w:ind w:left="0" w:right="161" w:firstLine="0"/>
      </w:pPr>
      <w:r>
        <w:t xml:space="preserve"> </w:t>
      </w:r>
    </w:p>
    <w:p w:rsidR="00DE1A70" w:rsidRDefault="00DE1A70" w:rsidP="00B60156">
      <w:pPr>
        <w:spacing w:after="0" w:line="259" w:lineRule="auto"/>
        <w:ind w:left="0" w:firstLine="0"/>
      </w:pPr>
    </w:p>
    <w:p w:rsidR="00DE1A70" w:rsidRDefault="0037270E" w:rsidP="00B60156">
      <w:pPr>
        <w:spacing w:after="0" w:line="259" w:lineRule="auto"/>
        <w:ind w:left="0" w:right="1178" w:firstLine="0"/>
      </w:pPr>
      <w:r>
        <w:t xml:space="preserve">  </w:t>
      </w:r>
    </w:p>
    <w:p w:rsidR="00DE1A70" w:rsidRDefault="0037270E" w:rsidP="00B60156">
      <w:pPr>
        <w:ind w:left="0" w:right="435" w:firstLine="0"/>
      </w:pPr>
      <w:r>
        <w:t xml:space="preserve">Все контролируемые в диагностической работе умения функциональной естественно-научной грамотности: умение научно объяснять явления, умение применять естественно-научные методы исследования, умение интерпретировать данные и использовать научные доказательства для получения выводов - освоены только половиной обучающихся 8 классов и только на уровнях ниже среднего и низком (50,22%).  </w:t>
      </w:r>
    </w:p>
    <w:p w:rsidR="00B60156" w:rsidRDefault="005E37DE" w:rsidP="00B60156">
      <w:pPr>
        <w:spacing w:after="188" w:line="399" w:lineRule="auto"/>
        <w:ind w:left="0" w:firstLine="0"/>
      </w:pPr>
      <w:r>
        <w:t xml:space="preserve">      </w:t>
      </w:r>
      <w:r w:rsidR="0037270E">
        <w:t>Уровень сфо</w:t>
      </w:r>
      <w:r w:rsidR="00566FFD">
        <w:t>рмированности ЕНГ выше среднего</w:t>
      </w:r>
      <w:r w:rsidR="00B60156">
        <w:t xml:space="preserve">     </w:t>
      </w:r>
    </w:p>
    <w:p w:rsidR="00B60156" w:rsidRDefault="00B60156" w:rsidP="00B60156">
      <w:pPr>
        <w:spacing w:after="188" w:line="399" w:lineRule="auto"/>
        <w:ind w:left="0" w:firstLine="0"/>
      </w:pPr>
      <w:r>
        <w:t xml:space="preserve"> </w:t>
      </w:r>
      <w:r>
        <w:rPr>
          <w:b/>
        </w:rPr>
        <w:t xml:space="preserve">Выводы по результатам выполнения диагностических работ и рекомендации. </w:t>
      </w:r>
    </w:p>
    <w:p w:rsidR="00B60156" w:rsidRDefault="00B60156" w:rsidP="00B60156">
      <w:pPr>
        <w:spacing w:after="0"/>
        <w:ind w:left="0"/>
      </w:pPr>
      <w:r>
        <w:t xml:space="preserve">      Анализ полученных результатов позволяет сделать следующие выводы. Полученные результаты исследования степени сформированности естественно-научной грамотности обучающихся 8-х классов свидетельствуют о недостаточной сформированности у обучающихся уровня знаний, умений и навыков, обеспечивающих нормальное функционирование личности в системе социальных отношений, который считается минимально необходимым для осуществления жизнедеятельности личности в конкретной культурной среде. Это может свидетельствовать о том, что при выполнении работы обучающиеся столкнулись с трудностями, связанными с новизной формата и содержания задач, представленных в диагностической работе, а также недостаточным опытом выполнения заданий, направленных на формирование и оценку функциональной грамотности. </w:t>
      </w:r>
    </w:p>
    <w:p w:rsidR="00B60156" w:rsidRDefault="00B60156" w:rsidP="00B60156">
      <w:pPr>
        <w:spacing w:after="380" w:line="259" w:lineRule="auto"/>
        <w:ind w:left="0"/>
      </w:pPr>
      <w:r>
        <w:rPr>
          <w:b/>
        </w:rPr>
        <w:t xml:space="preserve">Проблемы, которые выявились во время выполнения заданий: </w:t>
      </w:r>
    </w:p>
    <w:p w:rsidR="00B60156" w:rsidRDefault="00B60156" w:rsidP="00B60156">
      <w:pPr>
        <w:numPr>
          <w:ilvl w:val="0"/>
          <w:numId w:val="4"/>
        </w:numPr>
        <w:spacing w:after="218"/>
        <w:ind w:left="0" w:hanging="163"/>
      </w:pPr>
      <w:r>
        <w:t xml:space="preserve">Главная трудность при выполнении заданий – недостаточный уровень сформированности читательской грамотности. Ошибки обучающихся при </w:t>
      </w:r>
      <w:r>
        <w:lastRenderedPageBreak/>
        <w:t xml:space="preserve">выполнении заданий, в которых требовалось найти информацию, заданную в неявном виде, были связаны в первую очередь с неумением внимательно (вдумчиво) читать текст и постоянно обращаться к тексту в поисках ответа на заданный вопрос.  </w:t>
      </w:r>
    </w:p>
    <w:p w:rsidR="00B60156" w:rsidRDefault="00B60156" w:rsidP="00B60156">
      <w:pPr>
        <w:numPr>
          <w:ilvl w:val="0"/>
          <w:numId w:val="4"/>
        </w:numPr>
        <w:spacing w:after="387" w:line="259" w:lineRule="auto"/>
        <w:ind w:left="0" w:hanging="163"/>
      </w:pPr>
      <w:r>
        <w:t xml:space="preserve">Не все обучающиеся приучены работать во временных рамках. </w:t>
      </w:r>
    </w:p>
    <w:p w:rsidR="00B60156" w:rsidRDefault="00B60156" w:rsidP="00B60156">
      <w:pPr>
        <w:ind w:left="0"/>
      </w:pPr>
      <w:r>
        <w:t xml:space="preserve"> -Низкий процент выполнения заданий, связанных с практическим применением информации из текста, говорит о том, что обучающиеся не готовы к заданиям, требующим умения выделить существенное, установить то, что знания нужны не для простого запоминания и воспроизведения, даже в том случае, когда они готовы продемонстрировать предметные навыки, связанные с более сложными умениями.  </w:t>
      </w:r>
    </w:p>
    <w:p w:rsidR="00B60156" w:rsidRDefault="00B60156" w:rsidP="00B60156">
      <w:pPr>
        <w:spacing w:after="128" w:line="259" w:lineRule="auto"/>
        <w:ind w:left="0"/>
      </w:pPr>
      <w:r>
        <w:rPr>
          <w:b/>
        </w:rPr>
        <w:t>Рекомендации  управленческой команде ОО:</w:t>
      </w:r>
      <w:r>
        <w:t xml:space="preserve"> </w:t>
      </w:r>
    </w:p>
    <w:p w:rsidR="00B60156" w:rsidRDefault="00B60156" w:rsidP="00B60156">
      <w:pPr>
        <w:numPr>
          <w:ilvl w:val="0"/>
          <w:numId w:val="5"/>
        </w:numPr>
        <w:spacing w:after="0"/>
        <w:ind w:left="0"/>
      </w:pPr>
      <w:r>
        <w:t xml:space="preserve">Проанализировать результаты диагностической работы по оценке сформированности умений естественно-научной грамотности с целью определения направлений деятельности школы по формированию ФГ в учебном процессе и во внеурочной деятельности. </w:t>
      </w:r>
    </w:p>
    <w:p w:rsidR="00B60156" w:rsidRDefault="00B60156" w:rsidP="00B60156">
      <w:pPr>
        <w:numPr>
          <w:ilvl w:val="0"/>
          <w:numId w:val="5"/>
        </w:numPr>
        <w:spacing w:after="45"/>
        <w:ind w:left="0"/>
      </w:pPr>
      <w:r>
        <w:t xml:space="preserve">Обеспечить повышение квалификации педагогов общеобразовательной организации в области формирования естественно-научной грамотности  (участие в курсовой подготовке, вебинарах, семинарах, работе в сетевых группах педагогов соответствующего направления).  </w:t>
      </w:r>
    </w:p>
    <w:p w:rsidR="005E37DE" w:rsidRDefault="00B60156" w:rsidP="005E37DE">
      <w:pPr>
        <w:numPr>
          <w:ilvl w:val="0"/>
          <w:numId w:val="5"/>
        </w:numPr>
        <w:spacing w:after="213"/>
        <w:ind w:left="0"/>
      </w:pPr>
      <w:r>
        <w:t xml:space="preserve">Выявить педагогов в своей ОО, которые успешно применяют методы, приемы формирования функциональной грамотности, и организовать мастерклассы, открытые уроки, направленные на внутришкольное повышение квалификации в области формирования и развития функциональной грамотности.  </w:t>
      </w:r>
    </w:p>
    <w:p w:rsidR="00B60156" w:rsidRDefault="005E37DE" w:rsidP="005E37DE">
      <w:pPr>
        <w:spacing w:after="213"/>
        <w:ind w:left="0" w:firstLine="0"/>
      </w:pPr>
      <w:r>
        <w:lastRenderedPageBreak/>
        <w:t>4.</w:t>
      </w:r>
      <w:r w:rsidR="00B60156">
        <w:t xml:space="preserve">Сформировать школьный банк данных практико – ориентированных заданий по формированию ФГ. </w:t>
      </w:r>
    </w:p>
    <w:p w:rsidR="00B60156" w:rsidRDefault="005E37DE" w:rsidP="005E37DE">
      <w:pPr>
        <w:ind w:firstLine="0"/>
      </w:pPr>
      <w:r>
        <w:t>5.</w:t>
      </w:r>
      <w:r w:rsidR="00B60156">
        <w:t xml:space="preserve">Организовать внутришкольный аудит по использованию практикоориентированных заданий на уроках и во внеурочной деятельности. </w:t>
      </w:r>
    </w:p>
    <w:p w:rsidR="00B60156" w:rsidRDefault="00B60156" w:rsidP="00B60156">
      <w:pPr>
        <w:spacing w:after="128" w:line="259" w:lineRule="auto"/>
        <w:ind w:left="0"/>
      </w:pPr>
      <w:r>
        <w:rPr>
          <w:b/>
        </w:rPr>
        <w:t xml:space="preserve">Рекомендации учителям - предметникам: </w:t>
      </w:r>
      <w:r>
        <w:rPr>
          <w:b/>
          <w:i/>
        </w:rPr>
        <w:t xml:space="preserve"> </w:t>
      </w:r>
    </w:p>
    <w:p w:rsidR="00B60156" w:rsidRDefault="00B60156" w:rsidP="00B60156">
      <w:pPr>
        <w:spacing w:after="186" w:line="259" w:lineRule="auto"/>
        <w:ind w:left="0" w:firstLine="0"/>
      </w:pPr>
      <w:r>
        <w:t xml:space="preserve"> </w:t>
      </w:r>
    </w:p>
    <w:p w:rsidR="00B60156" w:rsidRDefault="00B60156" w:rsidP="00B60156">
      <w:pPr>
        <w:numPr>
          <w:ilvl w:val="0"/>
          <w:numId w:val="6"/>
        </w:numPr>
        <w:spacing w:after="0"/>
        <w:ind w:left="0"/>
      </w:pPr>
      <w:r>
        <w:t xml:space="preserve">Изучить концепцию естественно-научной грамотности, составляющие ее компетенции и умения, модель заданий по ее оцениванию, образцы таких заданий и требования к ним.  </w:t>
      </w:r>
    </w:p>
    <w:p w:rsidR="00B60156" w:rsidRDefault="00B60156" w:rsidP="00B60156">
      <w:pPr>
        <w:numPr>
          <w:ilvl w:val="0"/>
          <w:numId w:val="6"/>
        </w:numPr>
        <w:spacing w:after="40"/>
        <w:ind w:left="0"/>
      </w:pPr>
      <w:r>
        <w:t xml:space="preserve">Активизировать работу по формированию и развитию у обучающихся таких общеучебных (метапредметных) умений как извлечение, переработка и интерпретация информации, представленной в различном виде (текст, таблица, схема, диаграмма); умение устанавливать причинно-следственные связи, приводить научные аргументы и доказательства, делать выводы и умозаключения.  </w:t>
      </w:r>
    </w:p>
    <w:p w:rsidR="00B60156" w:rsidRDefault="00B60156" w:rsidP="00B60156">
      <w:pPr>
        <w:numPr>
          <w:ilvl w:val="0"/>
          <w:numId w:val="6"/>
        </w:numPr>
        <w:ind w:left="0"/>
      </w:pPr>
      <w:r>
        <w:t xml:space="preserve">На уроках естественно-научной предметной направленности и во внеурочной деятельности по предметам включать задания по формированию ЕНГ на применение естественно - научного знания для решения жизненных задач от личностного до глобального уровней, аналогичные заданиям международного исследования PISA, или задания указанного исследования из открытого доступа федерального и регионального уровней:  </w:t>
      </w:r>
    </w:p>
    <w:p w:rsidR="00B60156" w:rsidRDefault="00B60156" w:rsidP="00B60156">
      <w:pPr>
        <w:numPr>
          <w:ilvl w:val="0"/>
          <w:numId w:val="7"/>
        </w:numPr>
        <w:spacing w:after="0"/>
        <w:ind w:left="0"/>
      </w:pPr>
      <w:r>
        <w:t xml:space="preserve">Банк заданий ИСРО РАН по направлениям функциональной грамотности, в т.ч. естественнонаучной: </w:t>
      </w:r>
      <w:hyperlink r:id="rId8">
        <w:r>
          <w:rPr>
            <w:color w:val="0000FF"/>
            <w:u w:val="single" w:color="0000FF"/>
          </w:rPr>
          <w:t>http://skiv.instrao.ru/bank</w:t>
        </w:r>
      </w:hyperlink>
      <w:hyperlink r:id="rId9">
        <w:r>
          <w:rPr>
            <w:color w:val="0000FF"/>
            <w:u w:val="single" w:color="0000FF"/>
          </w:rPr>
          <w:t>-</w:t>
        </w:r>
      </w:hyperlink>
    </w:p>
    <w:p w:rsidR="00B60156" w:rsidRDefault="00622780" w:rsidP="00B60156">
      <w:pPr>
        <w:spacing w:after="208" w:line="259" w:lineRule="auto"/>
        <w:ind w:left="0"/>
      </w:pPr>
      <w:hyperlink r:id="rId10">
        <w:r w:rsidR="00B60156">
          <w:rPr>
            <w:color w:val="0000FF"/>
            <w:u w:val="single" w:color="0000FF"/>
          </w:rPr>
          <w:t>zadaniy/estestvennonauchnaya</w:t>
        </w:r>
      </w:hyperlink>
      <w:hyperlink r:id="rId11">
        <w:r w:rsidR="00B60156">
          <w:rPr>
            <w:color w:val="0000FF"/>
            <w:u w:val="single" w:color="0000FF"/>
          </w:rPr>
          <w:t>-</w:t>
        </w:r>
      </w:hyperlink>
      <w:hyperlink r:id="rId12">
        <w:r w:rsidR="00B60156">
          <w:rPr>
            <w:color w:val="0000FF"/>
            <w:u w:val="single" w:color="0000FF"/>
          </w:rPr>
          <w:t>gramotnost/index.php</w:t>
        </w:r>
      </w:hyperlink>
      <w:hyperlink r:id="rId13">
        <w:r w:rsidR="00B60156">
          <w:t xml:space="preserve"> </w:t>
        </w:r>
      </w:hyperlink>
    </w:p>
    <w:p w:rsidR="00B60156" w:rsidRDefault="00B60156" w:rsidP="00B60156">
      <w:pPr>
        <w:numPr>
          <w:ilvl w:val="0"/>
          <w:numId w:val="7"/>
        </w:numPr>
        <w:spacing w:after="42"/>
        <w:ind w:left="0"/>
      </w:pPr>
      <w:r>
        <w:t xml:space="preserve">Открытый банк заданий для оценки естественно - научной грамотности (VII-IX классы) ФИПИ:  </w:t>
      </w:r>
      <w:hyperlink r:id="rId14">
        <w:r>
          <w:rPr>
            <w:color w:val="0000FF"/>
            <w:u w:val="single" w:color="0000FF"/>
          </w:rPr>
          <w:t xml:space="preserve">http://oge.fipi.ru/os/xmodules/qprint/index.php?proj=0CD62708049A9FB940BFB </w:t>
        </w:r>
      </w:hyperlink>
      <w:hyperlink r:id="rId15">
        <w:r>
          <w:rPr>
            <w:color w:val="0000FF"/>
            <w:u w:val="single" w:color="0000FF"/>
          </w:rPr>
          <w:t>B6E0A09ECC8</w:t>
        </w:r>
      </w:hyperlink>
      <w:hyperlink r:id="rId16">
        <w:r>
          <w:rPr>
            <w:color w:val="0000FF"/>
          </w:rPr>
          <w:t xml:space="preserve"> </w:t>
        </w:r>
      </w:hyperlink>
    </w:p>
    <w:p w:rsidR="00B60156" w:rsidRDefault="00B60156" w:rsidP="00B60156">
      <w:pPr>
        <w:numPr>
          <w:ilvl w:val="0"/>
          <w:numId w:val="7"/>
        </w:numPr>
        <w:spacing w:after="0"/>
        <w:ind w:left="0"/>
      </w:pPr>
      <w:r>
        <w:t xml:space="preserve">Материалы по методическому сопровождению программ внеурочной деятельности по развитию функциональной грамотности (ГАУ ДПО СО ИРО): </w:t>
      </w:r>
    </w:p>
    <w:p w:rsidR="00B60156" w:rsidRPr="0096241D" w:rsidRDefault="00622780" w:rsidP="00B60156">
      <w:pPr>
        <w:spacing w:after="80" w:line="356" w:lineRule="auto"/>
        <w:ind w:left="0"/>
        <w:rPr>
          <w:lang w:val="en-US"/>
        </w:rPr>
      </w:pPr>
      <w:hyperlink r:id="rId17">
        <w:r w:rsidR="00B60156" w:rsidRPr="0096241D">
          <w:rPr>
            <w:color w:val="0000FF"/>
            <w:u w:val="single" w:color="0000FF"/>
            <w:lang w:val="en-US"/>
          </w:rPr>
          <w:t xml:space="preserve">https://iro63.ru/upload/medialibrary/d3d/vq6io2anszpa1uowpvxw62f9man9a5h3.p </w:t>
        </w:r>
      </w:hyperlink>
      <w:hyperlink r:id="rId18">
        <w:r w:rsidR="00B60156" w:rsidRPr="0096241D">
          <w:rPr>
            <w:color w:val="0000FF"/>
            <w:u w:val="single" w:color="0000FF"/>
            <w:lang w:val="en-US"/>
          </w:rPr>
          <w:t>df</w:t>
        </w:r>
      </w:hyperlink>
      <w:hyperlink r:id="rId19">
        <w:r w:rsidR="00B60156" w:rsidRPr="0096241D">
          <w:rPr>
            <w:lang w:val="en-US"/>
          </w:rPr>
          <w:t xml:space="preserve"> </w:t>
        </w:r>
      </w:hyperlink>
    </w:p>
    <w:p w:rsidR="00B60156" w:rsidRDefault="00B60156" w:rsidP="00B60156">
      <w:pPr>
        <w:numPr>
          <w:ilvl w:val="0"/>
          <w:numId w:val="8"/>
        </w:numPr>
        <w:spacing w:after="215"/>
        <w:ind w:left="0"/>
      </w:pPr>
      <w:r>
        <w:t xml:space="preserve">Увеличить количество учебной информации практической направленности, включая неадаптированные тексты естественно - научной направленности в качестве основы для самостоятельного поиска новых знаний.  </w:t>
      </w:r>
    </w:p>
    <w:p w:rsidR="00B60156" w:rsidRDefault="00B60156" w:rsidP="00B60156">
      <w:pPr>
        <w:numPr>
          <w:ilvl w:val="0"/>
          <w:numId w:val="8"/>
        </w:numPr>
        <w:spacing w:after="211"/>
        <w:ind w:left="0"/>
      </w:pPr>
      <w:r>
        <w:t xml:space="preserve">Увеличить количество заданий, направленных на развитие умения объяснять различные явления с использованием языка наук о природе. </w:t>
      </w:r>
    </w:p>
    <w:p w:rsidR="00B60156" w:rsidRDefault="00B60156" w:rsidP="00B60156">
      <w:pPr>
        <w:numPr>
          <w:ilvl w:val="0"/>
          <w:numId w:val="8"/>
        </w:numPr>
        <w:spacing w:after="216"/>
        <w:ind w:left="0"/>
      </w:pPr>
      <w:r>
        <w:t xml:space="preserve">Использовать естественно - научный эксперимент не как иллюстрацию изученного  материала, а как источник для получения новых знаний и проверки выдвинутых гипотез.  </w:t>
      </w:r>
    </w:p>
    <w:p w:rsidR="00B60156" w:rsidRDefault="00B60156" w:rsidP="00B60156">
      <w:pPr>
        <w:numPr>
          <w:ilvl w:val="0"/>
          <w:numId w:val="8"/>
        </w:numPr>
        <w:spacing w:after="41"/>
        <w:ind w:left="0"/>
      </w:pPr>
      <w:r>
        <w:t xml:space="preserve">При организации предметного обучения уделять внимание рассмотрению сущности эмпирических и теоретических методов научного познания (наблюдение, эксперимент, измерение, сравнение, анализ, синтез, моделирование, индукция, дедукция…), их отличительных характеристик и областей применения.  </w:t>
      </w:r>
    </w:p>
    <w:p w:rsidR="00B60156" w:rsidRDefault="00B60156" w:rsidP="00B60156">
      <w:pPr>
        <w:numPr>
          <w:ilvl w:val="0"/>
          <w:numId w:val="8"/>
        </w:numPr>
        <w:spacing w:after="0"/>
      </w:pPr>
      <w:r>
        <w:t xml:space="preserve">Предусмотреть включение в учебный процесс деятельности, предоставляющей обучающимся возможность проводить экспериментальные работы (лабораторные, практические) с самостоятельным формулированием целей исследований, планирования деятельности, обсуждением и оценкой полученных результатов, формулированием выводов на основе экспериментов.  </w:t>
      </w:r>
    </w:p>
    <w:p w:rsidR="00B60156" w:rsidRDefault="00B60156" w:rsidP="00B60156">
      <w:pPr>
        <w:numPr>
          <w:ilvl w:val="0"/>
          <w:numId w:val="8"/>
        </w:numPr>
        <w:spacing w:after="208"/>
      </w:pPr>
      <w:r>
        <w:lastRenderedPageBreak/>
        <w:t xml:space="preserve">Ввести в систему преподавания отдельных предметов компетентностно - ориентированные задачи и темы, способствующие формированию ФГ. </w:t>
      </w:r>
    </w:p>
    <w:p w:rsidR="00B60156" w:rsidRDefault="00B60156" w:rsidP="00B60156">
      <w:pPr>
        <w:numPr>
          <w:ilvl w:val="0"/>
          <w:numId w:val="8"/>
        </w:numPr>
      </w:pPr>
      <w:r>
        <w:t xml:space="preserve">Использовать возможности программ внеурочной деятельности для расширения надпредметной сферы, включающей ключевые компетенции, соответствующие ФГ. </w:t>
      </w:r>
    </w:p>
    <w:p w:rsidR="00B60156" w:rsidRPr="00B60156" w:rsidRDefault="00B60156" w:rsidP="00B60156">
      <w:pPr>
        <w:ind w:left="0" w:firstLine="0"/>
        <w:rPr>
          <w:b/>
        </w:rPr>
      </w:pPr>
    </w:p>
    <w:p w:rsidR="00B60156" w:rsidRDefault="00B60156" w:rsidP="00B60156">
      <w:pPr>
        <w:spacing w:after="333" w:line="259" w:lineRule="auto"/>
        <w:ind w:left="0" w:firstLine="0"/>
        <w:rPr>
          <w:b/>
        </w:rPr>
      </w:pPr>
      <w:r w:rsidRPr="00B60156">
        <w:rPr>
          <w:b/>
        </w:rPr>
        <w:t xml:space="preserve">Методист                                    </w:t>
      </w:r>
      <w:r w:rsidR="005E37DE">
        <w:rPr>
          <w:b/>
        </w:rPr>
        <w:t xml:space="preserve">                                  </w:t>
      </w:r>
      <w:bookmarkStart w:id="0" w:name="_GoBack"/>
      <w:bookmarkEnd w:id="0"/>
      <w:r w:rsidRPr="00B60156">
        <w:rPr>
          <w:b/>
        </w:rPr>
        <w:t xml:space="preserve"> Гусейнова М.З. </w:t>
      </w:r>
    </w:p>
    <w:p w:rsidR="00B60156" w:rsidRPr="00B60156" w:rsidRDefault="00B60156" w:rsidP="00B60156">
      <w:pPr>
        <w:spacing w:after="333" w:line="259" w:lineRule="auto"/>
        <w:ind w:left="0" w:firstLine="0"/>
        <w:rPr>
          <w:b/>
        </w:rPr>
      </w:pPr>
      <w:r w:rsidRPr="00B60156">
        <w:rPr>
          <w:b/>
        </w:rPr>
        <w:t xml:space="preserve">2024г. </w:t>
      </w:r>
    </w:p>
    <w:p w:rsidR="00B60156" w:rsidRDefault="00B60156" w:rsidP="00B60156">
      <w:pPr>
        <w:spacing w:after="330" w:line="259" w:lineRule="auto"/>
        <w:ind w:left="0" w:firstLine="0"/>
      </w:pPr>
      <w:r>
        <w:t xml:space="preserve"> </w:t>
      </w:r>
    </w:p>
    <w:p w:rsidR="00B60156" w:rsidRDefault="00B60156" w:rsidP="00B60156">
      <w:pPr>
        <w:spacing w:after="0" w:line="259" w:lineRule="auto"/>
        <w:ind w:left="0" w:firstLine="0"/>
      </w:pPr>
      <w:r>
        <w:t xml:space="preserve"> </w:t>
      </w:r>
    </w:p>
    <w:p w:rsidR="00566FFD" w:rsidRDefault="00566FFD" w:rsidP="00B60156">
      <w:pPr>
        <w:spacing w:after="0" w:line="259" w:lineRule="auto"/>
        <w:ind w:left="0" w:right="1768"/>
      </w:pPr>
      <w:r>
        <w:br w:type="page"/>
      </w:r>
    </w:p>
    <w:p w:rsidR="00DE1A70" w:rsidRDefault="00DE1A70" w:rsidP="00B60156">
      <w:pPr>
        <w:spacing w:after="0" w:line="259" w:lineRule="auto"/>
        <w:ind w:left="0" w:right="1768" w:firstLine="0"/>
      </w:pPr>
    </w:p>
    <w:p w:rsidR="00B60156" w:rsidRDefault="00B60156" w:rsidP="00B60156">
      <w:pPr>
        <w:spacing w:after="0" w:line="259" w:lineRule="auto"/>
        <w:ind w:left="0" w:right="1768" w:firstLine="0"/>
        <w:sectPr w:rsidR="00B60156">
          <w:pgSz w:w="11906" w:h="16838"/>
          <w:pgMar w:top="1190" w:right="844" w:bottom="1616" w:left="1702" w:header="720" w:footer="720" w:gutter="0"/>
          <w:cols w:space="720"/>
        </w:sectPr>
      </w:pPr>
    </w:p>
    <w:p w:rsidR="00DE1A70" w:rsidRDefault="0037270E" w:rsidP="00B60156">
      <w:pPr>
        <w:spacing w:after="391" w:line="259" w:lineRule="auto"/>
        <w:ind w:left="0" w:firstLine="0"/>
      </w:pPr>
      <w:r>
        <w:rPr>
          <w:b/>
        </w:rPr>
        <w:lastRenderedPageBreak/>
        <w:t xml:space="preserve">     </w:t>
      </w:r>
    </w:p>
    <w:p w:rsidR="00DE1A70" w:rsidRDefault="00DE1A70" w:rsidP="00B60156">
      <w:pPr>
        <w:spacing w:after="191" w:line="259" w:lineRule="auto"/>
        <w:ind w:left="0" w:firstLine="0"/>
      </w:pPr>
    </w:p>
    <w:p w:rsidR="00DE1A70" w:rsidRDefault="0037270E" w:rsidP="00B60156">
      <w:pPr>
        <w:spacing w:after="0" w:line="259" w:lineRule="auto"/>
        <w:ind w:left="0" w:firstLine="0"/>
      </w:pPr>
      <w:r>
        <w:t xml:space="preserve"> </w:t>
      </w:r>
    </w:p>
    <w:sectPr w:rsidR="00DE1A70">
      <w:pgSz w:w="11906" w:h="16838"/>
      <w:pgMar w:top="1192" w:right="842" w:bottom="118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780" w:rsidRDefault="00622780" w:rsidP="006242BD">
      <w:pPr>
        <w:spacing w:after="0" w:line="240" w:lineRule="auto"/>
      </w:pPr>
      <w:r>
        <w:separator/>
      </w:r>
    </w:p>
  </w:endnote>
  <w:endnote w:type="continuationSeparator" w:id="0">
    <w:p w:rsidR="00622780" w:rsidRDefault="00622780" w:rsidP="00624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780" w:rsidRDefault="00622780" w:rsidP="006242BD">
      <w:pPr>
        <w:spacing w:after="0" w:line="240" w:lineRule="auto"/>
      </w:pPr>
      <w:r>
        <w:separator/>
      </w:r>
    </w:p>
  </w:footnote>
  <w:footnote w:type="continuationSeparator" w:id="0">
    <w:p w:rsidR="00622780" w:rsidRDefault="00622780" w:rsidP="006242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3333FC"/>
    <w:multiLevelType w:val="hybridMultilevel"/>
    <w:tmpl w:val="169E1422"/>
    <w:lvl w:ilvl="0" w:tplc="C94E2AFA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3046C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5E7B3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27282C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380200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F96905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8CFD5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B1EC99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BE87D1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4E23A5A"/>
    <w:multiLevelType w:val="hybridMultilevel"/>
    <w:tmpl w:val="AA5E8484"/>
    <w:lvl w:ilvl="0" w:tplc="5C42E48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2406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C894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D7682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6C57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FA64A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46A14C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8AC79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2CA1C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B1D08D6"/>
    <w:multiLevelType w:val="hybridMultilevel"/>
    <w:tmpl w:val="2F542F36"/>
    <w:lvl w:ilvl="0" w:tplc="7ADCC00A">
      <w:start w:val="4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46F00C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EC7C8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3047384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86F924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38A137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6CAB5EE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32CDE2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FAFECA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B305965"/>
    <w:multiLevelType w:val="hybridMultilevel"/>
    <w:tmpl w:val="73643420"/>
    <w:lvl w:ilvl="0" w:tplc="2C16A49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5605A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5AC8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DA802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2FEBC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BE8CA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940E8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3AC2B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BCF3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BCE56D5"/>
    <w:multiLevelType w:val="hybridMultilevel"/>
    <w:tmpl w:val="BD12F7EA"/>
    <w:lvl w:ilvl="0" w:tplc="4DB477B4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187240">
      <w:start w:val="1"/>
      <w:numFmt w:val="bullet"/>
      <w:lvlText w:val="o"/>
      <w:lvlJc w:val="left"/>
      <w:pPr>
        <w:ind w:left="1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B6EE44">
      <w:start w:val="1"/>
      <w:numFmt w:val="bullet"/>
      <w:lvlText w:val="▪"/>
      <w:lvlJc w:val="left"/>
      <w:pPr>
        <w:ind w:left="1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8B49D88">
      <w:start w:val="1"/>
      <w:numFmt w:val="bullet"/>
      <w:lvlText w:val="•"/>
      <w:lvlJc w:val="left"/>
      <w:pPr>
        <w:ind w:left="2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96316A">
      <w:start w:val="1"/>
      <w:numFmt w:val="bullet"/>
      <w:lvlText w:val="o"/>
      <w:lvlJc w:val="left"/>
      <w:pPr>
        <w:ind w:left="3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A94C63E">
      <w:start w:val="1"/>
      <w:numFmt w:val="bullet"/>
      <w:lvlText w:val="▪"/>
      <w:lvlJc w:val="left"/>
      <w:pPr>
        <w:ind w:left="3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EAEB28A">
      <w:start w:val="1"/>
      <w:numFmt w:val="bullet"/>
      <w:lvlText w:val="•"/>
      <w:lvlJc w:val="left"/>
      <w:pPr>
        <w:ind w:left="4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20E8DA">
      <w:start w:val="1"/>
      <w:numFmt w:val="bullet"/>
      <w:lvlText w:val="o"/>
      <w:lvlJc w:val="left"/>
      <w:pPr>
        <w:ind w:left="5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376ED18">
      <w:start w:val="1"/>
      <w:numFmt w:val="bullet"/>
      <w:lvlText w:val="▪"/>
      <w:lvlJc w:val="left"/>
      <w:pPr>
        <w:ind w:left="6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1A9792F"/>
    <w:multiLevelType w:val="hybridMultilevel"/>
    <w:tmpl w:val="A2DECB0C"/>
    <w:lvl w:ilvl="0" w:tplc="0980F41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78FE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D18E1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4BE23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F0A45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E9072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3B209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F663C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D887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5A7412C"/>
    <w:multiLevelType w:val="hybridMultilevel"/>
    <w:tmpl w:val="E79E1E4C"/>
    <w:lvl w:ilvl="0" w:tplc="CE8A2F20">
      <w:start w:val="1"/>
      <w:numFmt w:val="decimal"/>
      <w:lvlText w:val="%1."/>
      <w:lvlJc w:val="left"/>
      <w:pPr>
        <w:ind w:left="92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586EEE">
      <w:start w:val="1"/>
      <w:numFmt w:val="lowerLetter"/>
      <w:lvlText w:val="%2"/>
      <w:lvlJc w:val="left"/>
      <w:pPr>
        <w:ind w:left="102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B0C1AA4">
      <w:start w:val="1"/>
      <w:numFmt w:val="lowerRoman"/>
      <w:lvlText w:val="%3"/>
      <w:lvlJc w:val="left"/>
      <w:pPr>
        <w:ind w:left="110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9CE5362">
      <w:start w:val="1"/>
      <w:numFmt w:val="decimal"/>
      <w:lvlText w:val="%4"/>
      <w:lvlJc w:val="left"/>
      <w:pPr>
        <w:ind w:left="117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6A6DEE">
      <w:start w:val="1"/>
      <w:numFmt w:val="lowerLetter"/>
      <w:lvlText w:val="%5"/>
      <w:lvlJc w:val="left"/>
      <w:pPr>
        <w:ind w:left="124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6EAD4CE">
      <w:start w:val="1"/>
      <w:numFmt w:val="lowerRoman"/>
      <w:lvlText w:val="%6"/>
      <w:lvlJc w:val="left"/>
      <w:pPr>
        <w:ind w:left="131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E02C700">
      <w:start w:val="1"/>
      <w:numFmt w:val="decimal"/>
      <w:lvlText w:val="%7"/>
      <w:lvlJc w:val="left"/>
      <w:pPr>
        <w:ind w:left="138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3801392">
      <w:start w:val="1"/>
      <w:numFmt w:val="lowerLetter"/>
      <w:lvlText w:val="%8"/>
      <w:lvlJc w:val="left"/>
      <w:pPr>
        <w:ind w:left="146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3343246">
      <w:start w:val="1"/>
      <w:numFmt w:val="lowerRoman"/>
      <w:lvlText w:val="%9"/>
      <w:lvlJc w:val="left"/>
      <w:pPr>
        <w:ind w:left="153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DB401E5"/>
    <w:multiLevelType w:val="hybridMultilevel"/>
    <w:tmpl w:val="C9A2EC1E"/>
    <w:lvl w:ilvl="0" w:tplc="C172BC56">
      <w:start w:val="1"/>
      <w:numFmt w:val="bullet"/>
      <w:lvlText w:val=""/>
      <w:lvlJc w:val="left"/>
      <w:pPr>
        <w:ind w:left="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DDAD0B8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0B6A822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11E21CA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62C9EA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DCEC6E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9AC7DE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C3E54A4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F6529C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70"/>
    <w:rsid w:val="00062804"/>
    <w:rsid w:val="000E5E45"/>
    <w:rsid w:val="0037270E"/>
    <w:rsid w:val="003E31E1"/>
    <w:rsid w:val="00566FFD"/>
    <w:rsid w:val="005C0308"/>
    <w:rsid w:val="005E37DE"/>
    <w:rsid w:val="00622780"/>
    <w:rsid w:val="006242BD"/>
    <w:rsid w:val="0096241D"/>
    <w:rsid w:val="009B2AFE"/>
    <w:rsid w:val="00B214DA"/>
    <w:rsid w:val="00B60156"/>
    <w:rsid w:val="00C53382"/>
    <w:rsid w:val="00D21C04"/>
    <w:rsid w:val="00DE1A70"/>
    <w:rsid w:val="00F4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BA203D-3CA3-4C84-9A5D-659C0AFB5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386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24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42BD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unhideWhenUsed/>
    <w:rsid w:val="00624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42BD"/>
    <w:rPr>
      <w:rFonts w:ascii="Times New Roman" w:eastAsia="Times New Roman" w:hAnsi="Times New Roman" w:cs="Times New Roman"/>
      <w:color w:val="000000"/>
      <w:sz w:val="28"/>
    </w:rPr>
  </w:style>
  <w:style w:type="table" w:styleId="a7">
    <w:name w:val="Table Grid"/>
    <w:basedOn w:val="a1"/>
    <w:uiPriority w:val="39"/>
    <w:rsid w:val="00D21C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iv.instrao.ru/bank-zadaniy/estestvennonauchnaya-gramotnost/index.php" TargetMode="External"/><Relationship Id="rId13" Type="http://schemas.openxmlformats.org/officeDocument/2006/relationships/hyperlink" Target="http://skiv.instrao.ru/bank-zadaniy/estestvennonauchnaya-gramotnost/index.php" TargetMode="External"/><Relationship Id="rId18" Type="http://schemas.openxmlformats.org/officeDocument/2006/relationships/hyperlink" Target="https://iro63.ru/upload/medialibrary/d3d/vq6io2anszpa1uowpvxw62f9man9a5h3.pdf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skiv.instrao.ru/bank-zadaniy/estestvennonauchnaya-gramotnost/index.php" TargetMode="External"/><Relationship Id="rId17" Type="http://schemas.openxmlformats.org/officeDocument/2006/relationships/hyperlink" Target="https://iro63.ru/upload/medialibrary/d3d/vq6io2anszpa1uowpvxw62f9man9a5h3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ge.fipi.ru/os/xmodules/qprint/index.php?proj=0CD62708049A9FB940BFBB6E0A09ECC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kiv.instrao.ru/bank-zadaniy/estestvennonauchnaya-gramotnost/index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ge.fipi.ru/os/xmodules/qprint/index.php?proj=0CD62708049A9FB940BFBB6E0A09ECC8" TargetMode="External"/><Relationship Id="rId10" Type="http://schemas.openxmlformats.org/officeDocument/2006/relationships/hyperlink" Target="http://skiv.instrao.ru/bank-zadaniy/estestvennonauchnaya-gramotnost/index.php" TargetMode="External"/><Relationship Id="rId19" Type="http://schemas.openxmlformats.org/officeDocument/2006/relationships/hyperlink" Target="https://iro63.ru/upload/medialibrary/d3d/vq6io2anszpa1uowpvxw62f9man9a5h3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kiv.instrao.ru/bank-zadaniy/estestvennonauchnaya-gramotnost/index.php" TargetMode="External"/><Relationship Id="rId14" Type="http://schemas.openxmlformats.org/officeDocument/2006/relationships/hyperlink" Target="http://oge.fipi.ru/os/xmodules/qprint/index.php?proj=0CD62708049A9FB940BFBB6E0A09ECC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7176C-ADC0-4F92-947E-D6AC6019A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12</Pages>
  <Words>1950</Words>
  <Characters>11120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Учетная запись Майкрософт</cp:lastModifiedBy>
  <cp:revision>11</cp:revision>
  <dcterms:created xsi:type="dcterms:W3CDTF">2024-02-26T08:33:00Z</dcterms:created>
  <dcterms:modified xsi:type="dcterms:W3CDTF">2024-02-26T13:10:00Z</dcterms:modified>
</cp:coreProperties>
</file>