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A03" w:rsidRPr="00821A03" w:rsidRDefault="00821A03" w:rsidP="00821A03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120"/>
          <w:szCs w:val="120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120"/>
          <w:szCs w:val="120"/>
          <w:lang w:eastAsia="ru-RU"/>
        </w:rPr>
        <w:t>О кОНКУРСЕ</w:t>
      </w:r>
    </w:p>
    <w:p w:rsidR="00821A03" w:rsidRPr="00821A03" w:rsidRDefault="00821A03" w:rsidP="00821A0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41"/>
          <w:szCs w:val="41"/>
          <w:lang w:eastAsia="ru-RU"/>
        </w:rPr>
      </w:pPr>
      <w:r w:rsidRPr="00821A03">
        <w:rPr>
          <w:rFonts w:ascii="Arial" w:eastAsia="Times New Roman" w:hAnsi="Arial" w:cs="Arial"/>
          <w:color w:val="000000"/>
          <w:sz w:val="41"/>
          <w:szCs w:val="41"/>
          <w:u w:val="single"/>
          <w:lang w:eastAsia="ru-RU"/>
        </w:rPr>
        <w:t>«Классная география» – Всероссийский конкурс РГО, посвященный школьному предмету «География». Конкурс способствует продвижению интеллектуального развития учащихся и воспитанников, привлечению внимания профессионального сообщества и общественности к необходимости комплексного изучения предмета с применением современных технологий и творческого подхода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t xml:space="preserve">, а также </w:t>
      </w:r>
      <w:r w:rsidRPr="00821A03">
        <w:rPr>
          <w:rFonts w:ascii="Arial" w:eastAsia="Times New Roman" w:hAnsi="Arial" w:cs="Arial"/>
          <w:color w:val="000000"/>
          <w:sz w:val="41"/>
          <w:szCs w:val="41"/>
          <w:u w:val="single"/>
          <w:lang w:eastAsia="ru-RU"/>
        </w:rPr>
        <w:t>мотивирует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t xml:space="preserve"> </w:t>
      </w:r>
      <w:r w:rsidRPr="00821A03">
        <w:rPr>
          <w:rFonts w:ascii="Arial" w:eastAsia="Times New Roman" w:hAnsi="Arial" w:cs="Arial"/>
          <w:color w:val="000000"/>
          <w:sz w:val="41"/>
          <w:szCs w:val="41"/>
          <w:u w:val="single"/>
          <w:lang w:eastAsia="ru-RU"/>
        </w:rPr>
        <w:t>школьников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t xml:space="preserve"> на изучение «Географии», а </w:t>
      </w:r>
      <w:r w:rsidRPr="00821A03">
        <w:rPr>
          <w:rFonts w:ascii="Arial" w:eastAsia="Times New Roman" w:hAnsi="Arial" w:cs="Arial"/>
          <w:color w:val="000000"/>
          <w:sz w:val="41"/>
          <w:szCs w:val="41"/>
          <w:u w:val="single"/>
          <w:lang w:eastAsia="ru-RU"/>
        </w:rPr>
        <w:t>преподавателей – на повышение уровня профессиональных знаний и интересную подачу материала.</w:t>
      </w:r>
      <w:r w:rsidRPr="00821A03">
        <w:rPr>
          <w:rFonts w:ascii="Arial" w:eastAsia="Times New Roman" w:hAnsi="Arial" w:cs="Arial"/>
          <w:color w:val="000000"/>
          <w:sz w:val="41"/>
          <w:szCs w:val="41"/>
          <w:u w:val="single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u w:val="single"/>
          <w:lang w:eastAsia="ru-RU"/>
        </w:rPr>
        <w:t xml:space="preserve">Задача проекта 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t>показать, что школьный кабинет географии – не просто помещение, но и место вдохновения и знаний, где каждый ученик может узнать что-то новое, интересное и полезное о мире, в котором мы живем.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  <w:t>За два сезона к конкурсу присоединилось более 10 тысяч человек из 81 региона России. Конкурс 2025–2026 гг. вышел на международный уровень. Впервые в акции приняла участие школа из Республики Армения.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</w:p>
    <w:p w:rsidR="00821A03" w:rsidRPr="00821A03" w:rsidRDefault="00821A03" w:rsidP="00821A03">
      <w:pPr>
        <w:numPr>
          <w:ilvl w:val="0"/>
          <w:numId w:val="1"/>
        </w:numPr>
        <w:shd w:val="clear" w:color="auto" w:fill="222222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821A03" w:rsidRPr="00821A03" w:rsidRDefault="00821A03" w:rsidP="00821A03">
      <w:pPr>
        <w:numPr>
          <w:ilvl w:val="0"/>
          <w:numId w:val="1"/>
        </w:numPr>
        <w:shd w:val="clear" w:color="auto" w:fill="222222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821A03" w:rsidRPr="00821A03" w:rsidRDefault="00821A03" w:rsidP="00821A03">
      <w:pPr>
        <w:numPr>
          <w:ilvl w:val="0"/>
          <w:numId w:val="2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2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2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2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2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2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2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2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120"/>
          <w:szCs w:val="120"/>
          <w:u w:val="single"/>
          <w:lang w:eastAsia="ru-RU"/>
        </w:rPr>
      </w:pPr>
      <w:bookmarkStart w:id="0" w:name="stage"/>
      <w:bookmarkEnd w:id="0"/>
      <w:r w:rsidRPr="00821A03">
        <w:rPr>
          <w:rFonts w:ascii="Arial" w:eastAsia="Times New Roman" w:hAnsi="Arial" w:cs="Arial"/>
          <w:b/>
          <w:bCs/>
          <w:caps/>
          <w:color w:val="000000"/>
          <w:sz w:val="120"/>
          <w:szCs w:val="120"/>
          <w:u w:val="single"/>
          <w:lang w:eastAsia="ru-RU"/>
        </w:rPr>
        <w:t>ПЕРВЫЙ ЭТАП</w:t>
      </w:r>
    </w:p>
    <w:p w:rsidR="00821A03" w:rsidRPr="00FE3E20" w:rsidRDefault="00821A03" w:rsidP="00821A0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41"/>
          <w:szCs w:val="41"/>
          <w:u w:val="single"/>
          <w:lang w:eastAsia="ru-RU"/>
        </w:rPr>
      </w:pPr>
      <w:r w:rsidRPr="00821A03">
        <w:rPr>
          <w:rFonts w:ascii="Arial" w:eastAsia="Times New Roman" w:hAnsi="Arial" w:cs="Arial"/>
          <w:b/>
          <w:bCs/>
          <w:color w:val="000000"/>
          <w:sz w:val="41"/>
          <w:szCs w:val="41"/>
          <w:lang w:eastAsia="ru-RU"/>
        </w:rPr>
        <w:t>1 СЕНТЯБРЯ – 31 ОКТЯБРЯ 2026 Г.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  <w:t xml:space="preserve">В рамках первого этапа учитель </w:t>
      </w:r>
      <w:r w:rsidRPr="00821A03">
        <w:rPr>
          <w:rFonts w:ascii="Arial" w:eastAsia="Times New Roman" w:hAnsi="Arial" w:cs="Arial"/>
          <w:color w:val="000000"/>
          <w:sz w:val="41"/>
          <w:szCs w:val="41"/>
          <w:u w:val="single"/>
          <w:lang w:eastAsia="ru-RU"/>
        </w:rPr>
        <w:t>разрабатывает и проводит урок на любую тему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t>, связанную с географией России, в нестандартном формате. Проведенное занятие должно выходить за рамки традиционной лекции и вовлекать учеников в активную познавательную деятельность.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  <w:t xml:space="preserve">Для оценки выполненного конкурсного задания </w:t>
      </w:r>
      <w:r w:rsidRPr="00821A03">
        <w:rPr>
          <w:rFonts w:ascii="Arial" w:eastAsia="Times New Roman" w:hAnsi="Arial" w:cs="Arial"/>
          <w:b/>
          <w:color w:val="000000"/>
          <w:sz w:val="41"/>
          <w:szCs w:val="41"/>
          <w:lang w:eastAsia="ru-RU"/>
        </w:rPr>
        <w:t>необходимо заполнить форму на сайте и предоставить: название, описание, план урока, используемые материалы и оборудование, результаты и достижения учеников, до 10 фотографий, отражающих ключевые моменты урока, видеоролик об уроке (до 7 минут), демонстрирующий авторский подход, вовлеченность учеников и нестандартность формата.</w:t>
      </w:r>
      <w:r w:rsidRPr="00821A03">
        <w:rPr>
          <w:rFonts w:ascii="Arial" w:eastAsia="Times New Roman" w:hAnsi="Arial" w:cs="Arial"/>
          <w:b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FE3E20">
        <w:rPr>
          <w:rFonts w:ascii="Arial" w:eastAsia="Times New Roman" w:hAnsi="Arial" w:cs="Arial"/>
          <w:color w:val="000000"/>
          <w:sz w:val="41"/>
          <w:szCs w:val="41"/>
          <w:u w:val="single"/>
          <w:lang w:eastAsia="ru-RU"/>
        </w:rPr>
        <w:t>Критерии оценки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t>: оригинальность формата, вовлеченность учеников, методическая грамотность, качество материалов, фото- и видеосъемки.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  <w:t>По итогам этапа эксперты конкурса выберут 50 школ-полуфиналистов, в которые в качестве приза будут переданы информационный плакат «Русское географическое общество» и наклейка на школьную парту, посвященная выдающемуся члену РГО, ученому-географу.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FE3E20">
        <w:rPr>
          <w:rFonts w:ascii="Arial" w:eastAsia="Times New Roman" w:hAnsi="Arial" w:cs="Arial"/>
          <w:color w:val="000000"/>
          <w:sz w:val="41"/>
          <w:szCs w:val="41"/>
          <w:u w:val="single"/>
          <w:lang w:eastAsia="ru-RU"/>
        </w:rPr>
        <w:t>Узнай, как проходил первый этап конкурса: </w:t>
      </w:r>
      <w:hyperlink r:id="rId5" w:tgtFrame="_blank" w:history="1">
        <w:r w:rsidRPr="00FE3E20">
          <w:rPr>
            <w:rFonts w:ascii="Arial" w:eastAsia="Times New Roman" w:hAnsi="Arial" w:cs="Arial"/>
            <w:color w:val="FF7A00"/>
            <w:sz w:val="41"/>
            <w:szCs w:val="41"/>
            <w:u w:val="single"/>
            <w:bdr w:val="none" w:sz="0" w:space="0" w:color="auto" w:frame="1"/>
            <w:lang w:eastAsia="ru-RU"/>
          </w:rPr>
          <w:t>https://disk.yandex.ru/d/XfKI6d6rFGTOBw</w:t>
        </w:r>
      </w:hyperlink>
    </w:p>
    <w:p w:rsidR="00821A03" w:rsidRPr="00FE3E20" w:rsidRDefault="00821A03" w:rsidP="00821A03">
      <w:pPr>
        <w:numPr>
          <w:ilvl w:val="0"/>
          <w:numId w:val="3"/>
        </w:numPr>
        <w:shd w:val="clear" w:color="auto" w:fill="222222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</w:pPr>
    </w:p>
    <w:p w:rsidR="00821A03" w:rsidRPr="00821A03" w:rsidRDefault="00821A03" w:rsidP="00821A03">
      <w:pPr>
        <w:numPr>
          <w:ilvl w:val="0"/>
          <w:numId w:val="3"/>
        </w:numPr>
        <w:shd w:val="clear" w:color="auto" w:fill="222222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821A03" w:rsidRPr="00821A03" w:rsidRDefault="00821A03" w:rsidP="00821A03">
      <w:pPr>
        <w:numPr>
          <w:ilvl w:val="0"/>
          <w:numId w:val="4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4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4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4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4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120"/>
          <w:szCs w:val="120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120"/>
          <w:szCs w:val="120"/>
          <w:lang w:eastAsia="ru-RU"/>
        </w:rPr>
        <w:t>ВТОРОЙ ЭТАП</w:t>
      </w:r>
      <w:bookmarkStart w:id="1" w:name="_GoBack"/>
      <w:bookmarkEnd w:id="1"/>
    </w:p>
    <w:p w:rsidR="00821A03" w:rsidRPr="00821A03" w:rsidRDefault="00821A03" w:rsidP="00821A0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41"/>
          <w:szCs w:val="41"/>
          <w:lang w:eastAsia="ru-RU"/>
        </w:rPr>
      </w:pPr>
      <w:r w:rsidRPr="00FE3E20">
        <w:rPr>
          <w:rFonts w:ascii="Arial" w:eastAsia="Times New Roman" w:hAnsi="Arial" w:cs="Arial"/>
          <w:b/>
          <w:bCs/>
          <w:color w:val="000000"/>
          <w:sz w:val="41"/>
          <w:szCs w:val="41"/>
          <w:u w:val="single"/>
          <w:lang w:eastAsia="ru-RU"/>
        </w:rPr>
        <w:t>1 ДЕКАБРЯ 2026 Г. – 31 ЯНВАРЯ 2027 Г.</w:t>
      </w:r>
      <w:r w:rsidRPr="00FE3E20">
        <w:rPr>
          <w:rFonts w:ascii="Arial" w:eastAsia="Times New Roman" w:hAnsi="Arial" w:cs="Arial"/>
          <w:color w:val="000000"/>
          <w:sz w:val="41"/>
          <w:szCs w:val="41"/>
          <w:u w:val="single"/>
          <w:lang w:eastAsia="ru-RU"/>
        </w:rPr>
        <w:br/>
      </w:r>
      <w:r w:rsidRPr="00FE3E20">
        <w:rPr>
          <w:rFonts w:ascii="Arial" w:eastAsia="Times New Roman" w:hAnsi="Arial" w:cs="Arial"/>
          <w:color w:val="000000"/>
          <w:sz w:val="41"/>
          <w:szCs w:val="41"/>
          <w:u w:val="single"/>
          <w:lang w:eastAsia="ru-RU"/>
        </w:rPr>
        <w:br/>
      </w:r>
      <w:r w:rsidRPr="00FE3E20">
        <w:rPr>
          <w:rFonts w:ascii="Arial" w:eastAsia="Times New Roman" w:hAnsi="Arial" w:cs="Arial"/>
          <w:b/>
          <w:color w:val="000000"/>
          <w:sz w:val="41"/>
          <w:szCs w:val="41"/>
          <w:u w:val="single"/>
          <w:lang w:eastAsia="ru-RU"/>
        </w:rPr>
        <w:t>В рамках второго этапа ученикам необходимо разработать и провести интерактивный</w:t>
      </w:r>
      <w:r w:rsidRPr="00FE3E20">
        <w:rPr>
          <w:rFonts w:ascii="Arial" w:eastAsia="Times New Roman" w:hAnsi="Arial" w:cs="Arial"/>
          <w:b/>
          <w:color w:val="000000"/>
          <w:sz w:val="41"/>
          <w:szCs w:val="41"/>
          <w:lang w:eastAsia="ru-RU"/>
        </w:rPr>
        <w:t xml:space="preserve"> урок в формате географического детектива для учителей и родителей. В ходе урока взрослые, выполняя серию заданий (работа с картами, предметами, видеоматериалами, участие в ролевых сценках и т.д.), должны разгадать один из аспектов, связанный с биографией предложенного российского путешественника или географа. Дети самостоятельно ведут урок: объясняют задания, координируют действия взрослых, подводят промежуточные итоги и в финале раскрывают правильный ответ, сопровождая его кратким познавательным рассказом о биографии героя урока.</w:t>
      </w:r>
      <w:r w:rsidRPr="00FE3E20">
        <w:rPr>
          <w:rFonts w:ascii="Arial" w:eastAsia="Times New Roman" w:hAnsi="Arial" w:cs="Arial"/>
          <w:b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FE3E20">
        <w:rPr>
          <w:rFonts w:ascii="Arial" w:eastAsia="Times New Roman" w:hAnsi="Arial" w:cs="Arial"/>
          <w:color w:val="000000"/>
          <w:sz w:val="41"/>
          <w:szCs w:val="41"/>
          <w:u w:val="single"/>
          <w:lang w:eastAsia="ru-RU"/>
        </w:rPr>
        <w:t>Урок проводит команда учеников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t>, обучающихся 5–11 классов в составе до 10 человек (ученики могут быть из разных классов).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  <w:t xml:space="preserve">Для оценки </w:t>
      </w:r>
      <w:r w:rsidRPr="00FE3E20">
        <w:rPr>
          <w:rFonts w:ascii="Arial" w:eastAsia="Times New Roman" w:hAnsi="Arial" w:cs="Arial"/>
          <w:color w:val="000000"/>
          <w:sz w:val="41"/>
          <w:szCs w:val="41"/>
          <w:u w:val="single"/>
          <w:lang w:eastAsia="ru-RU"/>
        </w:rPr>
        <w:t xml:space="preserve">выполненного конкурсного задания необходимо заполнить форму на сайте 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t>и предоставить: название, краткое описание и план урока, до 10 фотографий, а также видео с наиболее интересными моментами урока продолжительностью не более 10 минут.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FE3E20">
        <w:rPr>
          <w:rFonts w:ascii="Arial" w:eastAsia="Times New Roman" w:hAnsi="Arial" w:cs="Arial"/>
          <w:color w:val="000000"/>
          <w:sz w:val="41"/>
          <w:szCs w:val="41"/>
          <w:u w:val="single"/>
          <w:lang w:eastAsia="ru-RU"/>
        </w:rPr>
        <w:t>Критерии оценки: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t xml:space="preserve"> логичность и увлекательность сюжета, разнообразие интерактивных форм, командная работа детей, содержательность финального рассказа, вовлеченность взрослых, качество фото- и видеосъемки.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  <w:t>По итогам этапа жюри конкурса отберет 5 финалистов.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  <w:t>Узнай, как проходил второй этап конкурса: </w:t>
      </w:r>
      <w:hyperlink r:id="rId6" w:tgtFrame="_blank" w:history="1">
        <w:r w:rsidRPr="00821A03">
          <w:rPr>
            <w:rFonts w:ascii="Arial" w:eastAsia="Times New Roman" w:hAnsi="Arial" w:cs="Arial"/>
            <w:color w:val="FF7A00"/>
            <w:sz w:val="41"/>
            <w:szCs w:val="41"/>
            <w:bdr w:val="none" w:sz="0" w:space="0" w:color="auto" w:frame="1"/>
            <w:lang w:eastAsia="ru-RU"/>
          </w:rPr>
          <w:t>https://disk.yandex.ru/d/g5voKUjQrLDMbw</w:t>
        </w:r>
      </w:hyperlink>
    </w:p>
    <w:p w:rsidR="00821A03" w:rsidRPr="00821A03" w:rsidRDefault="00821A03" w:rsidP="00821A03">
      <w:pPr>
        <w:numPr>
          <w:ilvl w:val="0"/>
          <w:numId w:val="5"/>
        </w:numPr>
        <w:shd w:val="clear" w:color="auto" w:fill="222222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821A03" w:rsidRPr="00821A03" w:rsidRDefault="00821A03" w:rsidP="00821A03">
      <w:pPr>
        <w:numPr>
          <w:ilvl w:val="0"/>
          <w:numId w:val="5"/>
        </w:numPr>
        <w:shd w:val="clear" w:color="auto" w:fill="222222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821A03" w:rsidRPr="00821A03" w:rsidRDefault="00821A03" w:rsidP="00821A03">
      <w:pPr>
        <w:numPr>
          <w:ilvl w:val="0"/>
          <w:numId w:val="6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6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6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6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6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120"/>
          <w:szCs w:val="120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120"/>
          <w:szCs w:val="120"/>
          <w:lang w:eastAsia="ru-RU"/>
        </w:rPr>
        <w:t>ФИНАЛ</w:t>
      </w:r>
    </w:p>
    <w:p w:rsidR="00821A03" w:rsidRPr="00821A03" w:rsidRDefault="00821A03" w:rsidP="00821A0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41"/>
          <w:szCs w:val="41"/>
          <w:lang w:eastAsia="ru-RU"/>
        </w:rPr>
      </w:pPr>
      <w:r w:rsidRPr="00821A03">
        <w:rPr>
          <w:rFonts w:ascii="Arial" w:eastAsia="Times New Roman" w:hAnsi="Arial" w:cs="Arial"/>
          <w:b/>
          <w:bCs/>
          <w:color w:val="000000"/>
          <w:sz w:val="41"/>
          <w:szCs w:val="41"/>
          <w:lang w:eastAsia="ru-RU"/>
        </w:rPr>
        <w:t>АПРЕЛЬ 2027 Г.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  <w:t>Финал конкурса пройдет в очном формате в Штаб-квартире РГО в Санкт-Петербурге. В качестве итогового задания команды-финалисты должны разработать и презентовать членам жюри оригинальный туристический маршрут по малоизвестным и необычным местам своего региона. Командам необходимо выбрать не менее трех необычных локаций в регионе, продумать логистику и формат маршрута, составить содержательную программу путешествия, подготовить визуальное сопровождение и практические рекомендации.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  <w:t>Состав команды: 1 педагог и до 10 учеников – обучающихся 5–11 классов (ученики могут быть из разных классов).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  <w:t>Критерии оценки: оригинальность и нестандартность выбранных мест, глубина географического и исторического содержания, логическая продуманность маршрута, качество визуального сопровождения, командная работа, практическая ценность.</w:t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</w: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br/>
        <w:t>Победители получат ценные подарки от РГО и оборудование для класса географии.</w:t>
      </w:r>
    </w:p>
    <w:p w:rsidR="00821A03" w:rsidRPr="00821A03" w:rsidRDefault="00821A03" w:rsidP="00821A0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41"/>
          <w:szCs w:val="41"/>
          <w:lang w:eastAsia="ru-RU"/>
        </w:rPr>
      </w:pPr>
      <w:bookmarkStart w:id="2" w:name="video"/>
      <w:bookmarkEnd w:id="2"/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t>В пилотном конкурсе «Классная география» в 2024 году приняло участие 180 школ из 57 регионов России. Финалистами стали 5 школ из 4 регионов нашей страны, которые получили ценные подарки и денежные призы на оборудование кабинетов географии. Победителем конкурса стала Средняя общеобразовательная школа № 31 города Симферополя (Республика Крым).</w:t>
      </w:r>
    </w:p>
    <w:p w:rsidR="00821A03" w:rsidRPr="00821A03" w:rsidRDefault="00821A03" w:rsidP="00821A0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41"/>
          <w:szCs w:val="41"/>
          <w:lang w:eastAsia="ru-RU"/>
        </w:rPr>
      </w:pP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t>II конкурс «Классная география» проводился в 2025–2026 учебном году при поддержке Фонда президентских грантов. В нем приняла участие 331 школа из 76 регионов России и Республики Армения. 5 школ-финалистов выступили в Москве. Победителем конкурса стало Муниципальное бюджетное общеобразовательное учреждение средняя общеобразовательная школа №20 (город Пенза).</w:t>
      </w:r>
    </w:p>
    <w:p w:rsidR="00821A03" w:rsidRPr="00821A03" w:rsidRDefault="00821A03" w:rsidP="00821A03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120"/>
          <w:szCs w:val="120"/>
          <w:lang w:eastAsia="ru-RU"/>
        </w:rPr>
      </w:pPr>
      <w:bookmarkStart w:id="3" w:name="faq"/>
      <w:bookmarkEnd w:id="3"/>
      <w:r w:rsidRPr="00821A03">
        <w:rPr>
          <w:rFonts w:ascii="Arial" w:eastAsia="Times New Roman" w:hAnsi="Arial" w:cs="Arial"/>
          <w:b/>
          <w:bCs/>
          <w:caps/>
          <w:color w:val="000000"/>
          <w:sz w:val="120"/>
          <w:szCs w:val="120"/>
          <w:lang w:eastAsia="ru-RU"/>
        </w:rPr>
        <w:t>ВОПРОСЫ</w:t>
      </w:r>
    </w:p>
    <w:p w:rsidR="00821A03" w:rsidRPr="00821A03" w:rsidRDefault="00821A03" w:rsidP="00821A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1A03">
        <w:rPr>
          <w:rFonts w:ascii="Arial" w:eastAsia="Times New Roman" w:hAnsi="Arial" w:cs="Arial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Кто может принять участие в Конкурсе?</w:t>
      </w:r>
    </w:p>
    <w:p w:rsidR="00821A03" w:rsidRPr="00821A03" w:rsidRDefault="00821A03" w:rsidP="00821A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1A03">
        <w:rPr>
          <w:rFonts w:ascii="Arial" w:eastAsia="Times New Roman" w:hAnsi="Arial" w:cs="Arial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Сколько заявок можно подать от образовательной организации?</w:t>
      </w:r>
    </w:p>
    <w:p w:rsidR="00821A03" w:rsidRPr="00821A03" w:rsidRDefault="00821A03" w:rsidP="00821A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1A03">
        <w:rPr>
          <w:rFonts w:ascii="Arial" w:eastAsia="Times New Roman" w:hAnsi="Arial" w:cs="Arial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Принять участие может только один класс/курс?</w:t>
      </w:r>
    </w:p>
    <w:p w:rsidR="00821A03" w:rsidRPr="00821A03" w:rsidRDefault="00821A03" w:rsidP="00821A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1A03">
        <w:rPr>
          <w:rFonts w:ascii="Arial" w:eastAsia="Times New Roman" w:hAnsi="Arial" w:cs="Arial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Какая информация нужна об учебном заведении?</w:t>
      </w:r>
    </w:p>
    <w:p w:rsidR="00821A03" w:rsidRPr="00821A03" w:rsidRDefault="00821A03" w:rsidP="00821A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1A03">
        <w:rPr>
          <w:rFonts w:ascii="Arial" w:eastAsia="Times New Roman" w:hAnsi="Arial" w:cs="Arial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Сколько фото и видео можно прикрепить к заявке?</w:t>
      </w:r>
    </w:p>
    <w:p w:rsidR="00821A03" w:rsidRPr="00821A03" w:rsidRDefault="00821A03" w:rsidP="00821A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1A03">
        <w:rPr>
          <w:rFonts w:ascii="Arial" w:eastAsia="Times New Roman" w:hAnsi="Arial" w:cs="Arial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Урок должен быть проведен в очном формате?</w:t>
      </w:r>
    </w:p>
    <w:p w:rsidR="00821A03" w:rsidRPr="00821A03" w:rsidRDefault="00821A03" w:rsidP="00821A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1A03">
        <w:rPr>
          <w:rFonts w:ascii="Arial" w:eastAsia="Times New Roman" w:hAnsi="Arial" w:cs="Arial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Если в финал конкурса выйдет зарубежная школа, как будет организовано ее участие?</w:t>
      </w:r>
    </w:p>
    <w:p w:rsidR="00821A03" w:rsidRPr="00821A03" w:rsidRDefault="00821A03" w:rsidP="00821A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1A03">
        <w:rPr>
          <w:rFonts w:ascii="Arial" w:eastAsia="Times New Roman" w:hAnsi="Arial" w:cs="Arial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Как будет организован выезд финалистов?</w:t>
      </w:r>
    </w:p>
    <w:p w:rsidR="00821A03" w:rsidRPr="00821A03" w:rsidRDefault="00821A03" w:rsidP="00821A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21A03">
        <w:rPr>
          <w:rFonts w:ascii="Arial" w:eastAsia="Times New Roman" w:hAnsi="Arial" w:cs="Arial"/>
          <w:b/>
          <w:bCs/>
          <w:color w:val="000000"/>
          <w:sz w:val="30"/>
          <w:szCs w:val="30"/>
          <w:bdr w:val="none" w:sz="0" w:space="0" w:color="auto" w:frame="1"/>
          <w:lang w:eastAsia="ru-RU"/>
        </w:rPr>
        <w:t>Я не нашел ответ на интересующий меня вопрос.</w:t>
      </w:r>
    </w:p>
    <w:p w:rsidR="00821A03" w:rsidRPr="00821A03" w:rsidRDefault="00821A03" w:rsidP="00821A03">
      <w:pPr>
        <w:shd w:val="clear" w:color="auto" w:fill="000000"/>
        <w:spacing w:after="0" w:line="240" w:lineRule="auto"/>
        <w:jc w:val="center"/>
        <w:textAlignment w:val="center"/>
        <w:rPr>
          <w:rFonts w:ascii="Arial" w:eastAsia="Times New Roman" w:hAnsi="Arial" w:cs="Arial"/>
          <w:b/>
          <w:bCs/>
          <w:caps/>
          <w:color w:val="FFFFFF"/>
          <w:spacing w:val="15"/>
          <w:sz w:val="120"/>
          <w:szCs w:val="120"/>
          <w:lang w:eastAsia="ru-RU"/>
        </w:rPr>
      </w:pPr>
      <w:bookmarkStart w:id="4" w:name="application"/>
      <w:bookmarkEnd w:id="4"/>
      <w:r w:rsidRPr="00821A03">
        <w:rPr>
          <w:rFonts w:ascii="Arial" w:eastAsia="Times New Roman" w:hAnsi="Arial" w:cs="Arial"/>
          <w:b/>
          <w:bCs/>
          <w:caps/>
          <w:color w:val="FFFFFF"/>
          <w:spacing w:val="15"/>
          <w:sz w:val="120"/>
          <w:szCs w:val="120"/>
          <w:lang w:eastAsia="ru-RU"/>
        </w:rPr>
        <w:t>ПРИМИ УЧАСТИЕ В КОНКУРСЕ</w:t>
      </w:r>
    </w:p>
    <w:p w:rsidR="00821A03" w:rsidRPr="00821A03" w:rsidRDefault="00821A03" w:rsidP="00821A03">
      <w:pPr>
        <w:shd w:val="clear" w:color="auto" w:fill="000000"/>
        <w:spacing w:after="0" w:line="240" w:lineRule="auto"/>
        <w:jc w:val="center"/>
        <w:textAlignment w:val="center"/>
        <w:rPr>
          <w:rFonts w:ascii="Arial" w:eastAsia="Times New Roman" w:hAnsi="Arial" w:cs="Arial"/>
          <w:color w:val="FFFFFF"/>
          <w:sz w:val="41"/>
          <w:szCs w:val="41"/>
          <w:lang w:eastAsia="ru-RU"/>
        </w:rPr>
      </w:pPr>
      <w:r w:rsidRPr="00821A03">
        <w:rPr>
          <w:rFonts w:ascii="Arial" w:eastAsia="Times New Roman" w:hAnsi="Arial" w:cs="Arial"/>
          <w:color w:val="FFFFFF"/>
          <w:sz w:val="41"/>
          <w:szCs w:val="41"/>
          <w:lang w:eastAsia="ru-RU"/>
        </w:rPr>
        <w:t>Конкурс стартует 1 сентября 2026 г.</w:t>
      </w:r>
    </w:p>
    <w:p w:rsidR="00821A03" w:rsidRPr="00821A03" w:rsidRDefault="00821A03" w:rsidP="00821A03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120"/>
          <w:szCs w:val="120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120"/>
          <w:szCs w:val="120"/>
          <w:lang w:eastAsia="ru-RU"/>
        </w:rPr>
        <w:t>ПАРТА ОТКРЫТИЙ</w:t>
      </w:r>
    </w:p>
    <w:p w:rsidR="00821A03" w:rsidRPr="00821A03" w:rsidRDefault="00821A03" w:rsidP="00821A0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41"/>
          <w:szCs w:val="41"/>
          <w:lang w:eastAsia="ru-RU"/>
        </w:rPr>
      </w:pPr>
      <w:r w:rsidRPr="00821A03">
        <w:rPr>
          <w:rFonts w:ascii="Arial" w:eastAsia="Times New Roman" w:hAnsi="Arial" w:cs="Arial"/>
          <w:color w:val="000000"/>
          <w:sz w:val="41"/>
          <w:szCs w:val="41"/>
          <w:lang w:eastAsia="ru-RU"/>
        </w:rPr>
        <w:t>В школах-полуфиналистах конкурса устанавливаются «Парты открытий РГО», посвященные выдающимся географам и путешественникам нашей страны. Каждая парта — это не просто элемент школьного интерьера, а интерактивный образовательный объект с интересными фактами о великих исследователях. За 2 сезона нам удалось создать 50 уникальных макетов парт, которые украшают кабинеты географии уже более 100 школ по всей стране.</w:t>
      </w:r>
    </w:p>
    <w:p w:rsidR="00821A03" w:rsidRPr="00821A03" w:rsidRDefault="00821A03" w:rsidP="00821A03">
      <w:pPr>
        <w:numPr>
          <w:ilvl w:val="0"/>
          <w:numId w:val="7"/>
        </w:numPr>
        <w:shd w:val="clear" w:color="auto" w:fill="222222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5" w:name="photo"/>
      <w:bookmarkEnd w:id="5"/>
    </w:p>
    <w:p w:rsidR="00821A03" w:rsidRPr="00821A03" w:rsidRDefault="00821A03" w:rsidP="00821A03">
      <w:pPr>
        <w:numPr>
          <w:ilvl w:val="0"/>
          <w:numId w:val="7"/>
        </w:numPr>
        <w:shd w:val="clear" w:color="auto" w:fill="222222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821A03" w:rsidRPr="00821A03" w:rsidRDefault="00821A03" w:rsidP="00821A03">
      <w:pPr>
        <w:numPr>
          <w:ilvl w:val="0"/>
          <w:numId w:val="8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8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8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8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8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8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8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hd w:val="clear" w:color="auto" w:fill="222222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  <w:r w:rsidRPr="00821A03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t> </w:t>
      </w:r>
    </w:p>
    <w:p w:rsidR="00821A03" w:rsidRPr="00821A03" w:rsidRDefault="00821A03" w:rsidP="00821A03">
      <w:pPr>
        <w:numPr>
          <w:ilvl w:val="0"/>
          <w:numId w:val="8"/>
        </w:numPr>
        <w:shd w:val="clear" w:color="auto" w:fill="222222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821A03" w:rsidRPr="00821A03" w:rsidRDefault="00821A03" w:rsidP="00821A03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120"/>
          <w:szCs w:val="120"/>
          <w:lang w:eastAsia="ru-RU"/>
        </w:rPr>
      </w:pPr>
      <w:bookmarkStart w:id="6" w:name="news"/>
      <w:bookmarkEnd w:id="6"/>
      <w:r w:rsidRPr="00821A03">
        <w:rPr>
          <w:rFonts w:ascii="Arial" w:eastAsia="Times New Roman" w:hAnsi="Arial" w:cs="Arial"/>
          <w:b/>
          <w:bCs/>
          <w:caps/>
          <w:color w:val="000000"/>
          <w:sz w:val="120"/>
          <w:szCs w:val="120"/>
          <w:lang w:eastAsia="ru-RU"/>
        </w:rPr>
        <w:t>НОВОСТИ</w:t>
      </w:r>
    </w:p>
    <w:p w:rsidR="00821A03" w:rsidRPr="00821A03" w:rsidRDefault="00821A03" w:rsidP="00821A03">
      <w:pPr>
        <w:numPr>
          <w:ilvl w:val="0"/>
          <w:numId w:val="9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821A03" w:rsidRPr="00821A03" w:rsidRDefault="00821A03" w:rsidP="00821A03">
      <w:pPr>
        <w:numPr>
          <w:ilvl w:val="0"/>
          <w:numId w:val="9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821A03" w:rsidRPr="00821A03" w:rsidRDefault="00FE3E20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30"/>
          <w:szCs w:val="30"/>
          <w:lang w:eastAsia="ru-RU"/>
        </w:rPr>
      </w:pPr>
      <w:hyperlink r:id="rId7" w:tgtFrame="_blank" w:history="1">
        <w:r w:rsidR="00821A03" w:rsidRPr="00821A03">
          <w:rPr>
            <w:rFonts w:ascii="Arial" w:eastAsia="Times New Roman" w:hAnsi="Arial" w:cs="Arial"/>
            <w:b/>
            <w:bCs/>
            <w:caps/>
            <w:color w:val="0000FF"/>
            <w:sz w:val="30"/>
            <w:szCs w:val="30"/>
            <w:bdr w:val="none" w:sz="0" w:space="0" w:color="auto" w:frame="1"/>
            <w:lang w:eastAsia="ru-RU"/>
          </w:rPr>
          <w:t>РГО запускает новый всероссийский конкурс «Классная география»</w:t>
        </w:r>
      </w:hyperlink>
    </w:p>
    <w:p w:rsidR="00821A03" w:rsidRPr="00821A03" w:rsidRDefault="00821A03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21A0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Вместе мы сделаем изучение родной страны еще более увлекательным</w:t>
      </w:r>
    </w:p>
    <w:p w:rsidR="00821A03" w:rsidRPr="00821A03" w:rsidRDefault="00821A03" w:rsidP="00821A03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bdr w:val="none" w:sz="0" w:space="0" w:color="auto" w:frame="1"/>
          <w:lang w:eastAsia="ru-RU"/>
        </w:rPr>
        <w:t>ЧИТАТЬ ПОЛНОСТЬЮ</w:t>
      </w: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  <w:t> </w:t>
      </w:r>
    </w:p>
    <w:p w:rsidR="00821A03" w:rsidRPr="00821A03" w:rsidRDefault="00FE3E20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30"/>
          <w:szCs w:val="30"/>
          <w:lang w:eastAsia="ru-RU"/>
        </w:rPr>
      </w:pPr>
      <w:hyperlink r:id="rId8" w:tgtFrame="_blank" w:history="1">
        <w:r w:rsidR="00821A03" w:rsidRPr="00821A03">
          <w:rPr>
            <w:rFonts w:ascii="Arial" w:eastAsia="Times New Roman" w:hAnsi="Arial" w:cs="Arial"/>
            <w:b/>
            <w:bCs/>
            <w:caps/>
            <w:color w:val="0000FF"/>
            <w:sz w:val="30"/>
            <w:szCs w:val="30"/>
            <w:bdr w:val="none" w:sz="0" w:space="0" w:color="auto" w:frame="1"/>
            <w:lang w:eastAsia="ru-RU"/>
          </w:rPr>
          <w:t>РГО открывает третий сезон конкурса «Классная география» в новом учебном году</w:t>
        </w:r>
      </w:hyperlink>
    </w:p>
    <w:p w:rsidR="00821A03" w:rsidRPr="00821A03" w:rsidRDefault="00821A03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21A0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Русское географическое общество объявило о старте третьего конкурса «Классная география». Проект предлагает учителям и школьникам выйти за рамки привычных занятий и представить географию России в необычных образовательных форматах. Участие бесплатное.</w:t>
      </w:r>
    </w:p>
    <w:p w:rsidR="00821A03" w:rsidRPr="00821A03" w:rsidRDefault="00821A03" w:rsidP="00821A03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bdr w:val="none" w:sz="0" w:space="0" w:color="auto" w:frame="1"/>
          <w:lang w:eastAsia="ru-RU"/>
        </w:rPr>
        <w:t>ЧИТАТЬ ПОЛНОСТЬЮ</w:t>
      </w: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  <w:t> </w:t>
      </w:r>
    </w:p>
    <w:p w:rsidR="00821A03" w:rsidRPr="00821A03" w:rsidRDefault="00FE3E20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30"/>
          <w:szCs w:val="30"/>
          <w:lang w:eastAsia="ru-RU"/>
        </w:rPr>
      </w:pPr>
      <w:hyperlink r:id="rId9" w:tgtFrame="_blank" w:history="1">
        <w:r w:rsidR="00821A03" w:rsidRPr="00821A03">
          <w:rPr>
            <w:rFonts w:ascii="Arial" w:eastAsia="Times New Roman" w:hAnsi="Arial" w:cs="Arial"/>
            <w:b/>
            <w:bCs/>
            <w:caps/>
            <w:color w:val="0000FF"/>
            <w:sz w:val="30"/>
            <w:szCs w:val="30"/>
            <w:bdr w:val="none" w:sz="0" w:space="0" w:color="auto" w:frame="1"/>
            <w:lang w:eastAsia="ru-RU"/>
          </w:rPr>
          <w:t>Подведены итоги II всероссийского конкурса РГО «Классная география»</w:t>
        </w:r>
      </w:hyperlink>
    </w:p>
    <w:p w:rsidR="00821A03" w:rsidRPr="00821A03" w:rsidRDefault="00821A03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21A0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Штаб-квартире РГО в Москве 3 апреля прошел завершающий этап II всероссийского конкурса «Классная география», который реализуется при поддержке Фонда президентских грантов. Русское географическое общество подводит итоги проекта и называет победителей.</w:t>
      </w:r>
    </w:p>
    <w:p w:rsidR="00821A03" w:rsidRPr="00821A03" w:rsidRDefault="00821A03" w:rsidP="00821A03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bdr w:val="none" w:sz="0" w:space="0" w:color="auto" w:frame="1"/>
          <w:lang w:eastAsia="ru-RU"/>
        </w:rPr>
        <w:t>ЧИТАТЬ ПОЛНОСТЬЮ</w:t>
      </w: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  <w:t> </w:t>
      </w:r>
    </w:p>
    <w:p w:rsidR="00821A03" w:rsidRPr="00821A03" w:rsidRDefault="00FE3E20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30"/>
          <w:szCs w:val="30"/>
          <w:lang w:eastAsia="ru-RU"/>
        </w:rPr>
      </w:pPr>
      <w:hyperlink r:id="rId10" w:tgtFrame="_blank" w:history="1">
        <w:r w:rsidR="00821A03" w:rsidRPr="00821A03">
          <w:rPr>
            <w:rFonts w:ascii="Arial" w:eastAsia="Times New Roman" w:hAnsi="Arial" w:cs="Arial"/>
            <w:b/>
            <w:bCs/>
            <w:caps/>
            <w:color w:val="0000FF"/>
            <w:sz w:val="30"/>
            <w:szCs w:val="30"/>
            <w:bdr w:val="none" w:sz="0" w:space="0" w:color="auto" w:frame="1"/>
            <w:lang w:eastAsia="ru-RU"/>
          </w:rPr>
          <w:t>Жюри и эксперты конкурса «Классная география» оценили уроки финалистов</w:t>
        </w:r>
      </w:hyperlink>
    </w:p>
    <w:p w:rsidR="00821A03" w:rsidRPr="00821A03" w:rsidRDefault="00821A03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21A0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Эксперты и члены жюри II всероссийского конкурса Русского географического общества «Классная география», который реализуется при поддержке Фонда президентских грантов, завершили серию выездных мероприятий в школах-финалистах.</w:t>
      </w:r>
    </w:p>
    <w:p w:rsidR="00821A03" w:rsidRPr="00821A03" w:rsidRDefault="00821A03" w:rsidP="00821A03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bdr w:val="none" w:sz="0" w:space="0" w:color="auto" w:frame="1"/>
          <w:lang w:eastAsia="ru-RU"/>
        </w:rPr>
        <w:t>ЧИТАТЬ ПОЛНОСТЬЮ</w:t>
      </w: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  <w:t> </w:t>
      </w:r>
    </w:p>
    <w:p w:rsidR="00821A03" w:rsidRPr="00821A03" w:rsidRDefault="00FE3E20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30"/>
          <w:szCs w:val="30"/>
          <w:lang w:eastAsia="ru-RU"/>
        </w:rPr>
      </w:pPr>
      <w:hyperlink r:id="rId11" w:tgtFrame="_blank" w:history="1">
        <w:r w:rsidR="00821A03" w:rsidRPr="00821A03">
          <w:rPr>
            <w:rFonts w:ascii="Arial" w:eastAsia="Times New Roman" w:hAnsi="Arial" w:cs="Arial"/>
            <w:b/>
            <w:bCs/>
            <w:caps/>
            <w:color w:val="0000FF"/>
            <w:sz w:val="30"/>
            <w:szCs w:val="30"/>
            <w:bdr w:val="none" w:sz="0" w:space="0" w:color="auto" w:frame="1"/>
            <w:lang w:eastAsia="ru-RU"/>
          </w:rPr>
          <w:t>Подведены итоги второго этапа конкурса «Классная география»</w:t>
        </w:r>
      </w:hyperlink>
    </w:p>
    <w:p w:rsidR="00821A03" w:rsidRPr="00821A03" w:rsidRDefault="00821A03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21A0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Жюри II всероссийского конкурса Русского географического общества «Классная география» определило пять образовательных учреждений, команды которых встретятся в финале. Итоговые соревнования состоятся в апреле 2026 года в Штаб-квартире РГО в Москве.</w:t>
      </w:r>
    </w:p>
    <w:p w:rsidR="00821A03" w:rsidRPr="00821A03" w:rsidRDefault="00821A03" w:rsidP="00821A03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bdr w:val="none" w:sz="0" w:space="0" w:color="auto" w:frame="1"/>
          <w:lang w:eastAsia="ru-RU"/>
        </w:rPr>
        <w:t>ЧИТАТЬ ПОЛНОСТЬЮ</w:t>
      </w: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  <w:t> </w:t>
      </w:r>
    </w:p>
    <w:p w:rsidR="00821A03" w:rsidRPr="00821A03" w:rsidRDefault="00FE3E20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30"/>
          <w:szCs w:val="30"/>
          <w:lang w:eastAsia="ru-RU"/>
        </w:rPr>
      </w:pPr>
      <w:hyperlink r:id="rId12" w:history="1">
        <w:r w:rsidR="00821A03" w:rsidRPr="00821A03">
          <w:rPr>
            <w:rFonts w:ascii="Arial" w:eastAsia="Times New Roman" w:hAnsi="Arial" w:cs="Arial"/>
            <w:b/>
            <w:bCs/>
            <w:caps/>
            <w:color w:val="0000FF"/>
            <w:sz w:val="30"/>
            <w:szCs w:val="30"/>
            <w:bdr w:val="none" w:sz="0" w:space="0" w:color="auto" w:frame="1"/>
            <w:lang w:eastAsia="ru-RU"/>
          </w:rPr>
          <w:t>Уроки, которые вдохновляют: определены полуфиналисты конкурса РГО «Классная география»</w:t>
        </w:r>
      </w:hyperlink>
    </w:p>
    <w:p w:rsidR="00821A03" w:rsidRPr="00821A03" w:rsidRDefault="00821A03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21A0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 итогам первого этапа всероссийского конкурса Русского географического общества «Классная география» определены 50 школ-полуфиналистов.</w:t>
      </w:r>
    </w:p>
    <w:p w:rsidR="00821A03" w:rsidRPr="00821A03" w:rsidRDefault="00821A03" w:rsidP="00821A03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bdr w:val="none" w:sz="0" w:space="0" w:color="auto" w:frame="1"/>
          <w:lang w:eastAsia="ru-RU"/>
        </w:rPr>
        <w:t>ЧИТАТЬ ПОЛНОСТЬЮ</w:t>
      </w: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  <w:t> </w:t>
      </w:r>
    </w:p>
    <w:p w:rsidR="00821A03" w:rsidRPr="00821A03" w:rsidRDefault="00FE3E20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30"/>
          <w:szCs w:val="30"/>
          <w:lang w:eastAsia="ru-RU"/>
        </w:rPr>
      </w:pPr>
      <w:hyperlink r:id="rId13" w:history="1">
        <w:r w:rsidR="00821A03" w:rsidRPr="00821A03">
          <w:rPr>
            <w:rFonts w:ascii="Arial" w:eastAsia="Times New Roman" w:hAnsi="Arial" w:cs="Arial"/>
            <w:b/>
            <w:bCs/>
            <w:caps/>
            <w:color w:val="0000FF"/>
            <w:sz w:val="30"/>
            <w:szCs w:val="30"/>
            <w:bdr w:val="none" w:sz="0" w:space="0" w:color="auto" w:frame="1"/>
            <w:lang w:eastAsia="ru-RU"/>
          </w:rPr>
          <w:t>Подведены итоги всероссийского конкурса «Классная география»</w:t>
        </w:r>
      </w:hyperlink>
    </w:p>
    <w:p w:rsidR="00821A03" w:rsidRPr="00821A03" w:rsidRDefault="00821A03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21A0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Штаб-квартире Русского географического общества в Москве 22 ноября состоялся завершающий, третий этап всероссийского конкурса РГО «Классная география» 2024 года.</w:t>
      </w:r>
    </w:p>
    <w:p w:rsidR="00821A03" w:rsidRPr="00821A03" w:rsidRDefault="00821A03" w:rsidP="00821A03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bdr w:val="none" w:sz="0" w:space="0" w:color="auto" w:frame="1"/>
          <w:lang w:eastAsia="ru-RU"/>
        </w:rPr>
        <w:t>ЧИТАТЬ ПОЛНОСТЬЮ</w:t>
      </w: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  <w:t> </w:t>
      </w:r>
    </w:p>
    <w:p w:rsidR="00821A03" w:rsidRPr="00821A03" w:rsidRDefault="00FE3E20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30"/>
          <w:szCs w:val="30"/>
          <w:lang w:eastAsia="ru-RU"/>
        </w:rPr>
      </w:pPr>
      <w:hyperlink r:id="rId14" w:tgtFrame="_blank" w:history="1">
        <w:r w:rsidR="00821A03" w:rsidRPr="00821A03">
          <w:rPr>
            <w:rFonts w:ascii="Arial" w:eastAsia="Times New Roman" w:hAnsi="Arial" w:cs="Arial"/>
            <w:b/>
            <w:bCs/>
            <w:caps/>
            <w:color w:val="0000FF"/>
            <w:sz w:val="30"/>
            <w:szCs w:val="30"/>
            <w:bdr w:val="none" w:sz="0" w:space="0" w:color="auto" w:frame="1"/>
            <w:lang w:eastAsia="ru-RU"/>
          </w:rPr>
          <w:t>Стали известны финалисты всероссийского конкурса «Классная география»</w:t>
        </w:r>
      </w:hyperlink>
    </w:p>
    <w:p w:rsidR="00821A03" w:rsidRPr="00821A03" w:rsidRDefault="00821A03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21A0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Полуфинал конкурса проходил с 2 сентября по 13 октября</w:t>
      </w:r>
    </w:p>
    <w:p w:rsidR="00821A03" w:rsidRPr="00821A03" w:rsidRDefault="00821A03" w:rsidP="00821A03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bdr w:val="none" w:sz="0" w:space="0" w:color="auto" w:frame="1"/>
          <w:lang w:eastAsia="ru-RU"/>
        </w:rPr>
        <w:t>ЧИТАТЬ ПОЛНОСТЬЮ</w:t>
      </w: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  <w:t> </w:t>
      </w:r>
    </w:p>
    <w:p w:rsidR="00821A03" w:rsidRPr="00821A03" w:rsidRDefault="00FE3E20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30"/>
          <w:szCs w:val="30"/>
          <w:lang w:eastAsia="ru-RU"/>
        </w:rPr>
      </w:pPr>
      <w:hyperlink r:id="rId15" w:tgtFrame="_blank" w:history="1">
        <w:r w:rsidR="00821A03" w:rsidRPr="00821A03">
          <w:rPr>
            <w:rFonts w:ascii="Arial" w:eastAsia="Times New Roman" w:hAnsi="Arial" w:cs="Arial"/>
            <w:b/>
            <w:bCs/>
            <w:caps/>
            <w:color w:val="0000FF"/>
            <w:sz w:val="30"/>
            <w:szCs w:val="30"/>
            <w:bdr w:val="none" w:sz="0" w:space="0" w:color="auto" w:frame="1"/>
            <w:lang w:eastAsia="ru-RU"/>
          </w:rPr>
          <w:t>Определены полуфиналисты конкурса РГО «Классная география»</w:t>
        </w:r>
      </w:hyperlink>
    </w:p>
    <w:p w:rsidR="00821A03" w:rsidRPr="00821A03" w:rsidRDefault="00821A03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21A0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Учителя творчески подошли к выполнению конкурсного задания и провели нестандартные уроки, используя необычные подходы, современные технологии, интерактивные задания и многое другое</w:t>
      </w:r>
    </w:p>
    <w:p w:rsidR="00821A03" w:rsidRPr="00821A03" w:rsidRDefault="00821A03" w:rsidP="00821A03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bdr w:val="none" w:sz="0" w:space="0" w:color="auto" w:frame="1"/>
          <w:lang w:eastAsia="ru-RU"/>
        </w:rPr>
        <w:t>ЧИТАТЬ ПОЛНОСТЬЮ</w:t>
      </w: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  <w:t> </w:t>
      </w:r>
    </w:p>
    <w:p w:rsidR="00821A03" w:rsidRPr="00821A03" w:rsidRDefault="00FE3E20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30"/>
          <w:szCs w:val="30"/>
          <w:lang w:eastAsia="ru-RU"/>
        </w:rPr>
      </w:pPr>
      <w:hyperlink r:id="rId16" w:tgtFrame="_blank" w:history="1">
        <w:r w:rsidR="00821A03" w:rsidRPr="00821A03">
          <w:rPr>
            <w:rFonts w:ascii="Arial" w:eastAsia="Times New Roman" w:hAnsi="Arial" w:cs="Arial"/>
            <w:b/>
            <w:bCs/>
            <w:caps/>
            <w:color w:val="0000FF"/>
            <w:sz w:val="30"/>
            <w:szCs w:val="30"/>
            <w:bdr w:val="none" w:sz="0" w:space="0" w:color="auto" w:frame="1"/>
            <w:lang w:eastAsia="ru-RU"/>
          </w:rPr>
          <w:t>РГО запускает новый всероссийский конкурс «Классная география»</w:t>
        </w:r>
      </w:hyperlink>
    </w:p>
    <w:p w:rsidR="00821A03" w:rsidRPr="00821A03" w:rsidRDefault="00821A03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21A0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Вместе мы сделаем изучение родной страны еще более увлекательным</w:t>
      </w:r>
    </w:p>
    <w:p w:rsidR="00821A03" w:rsidRPr="00821A03" w:rsidRDefault="00821A03" w:rsidP="00821A03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bdr w:val="none" w:sz="0" w:space="0" w:color="auto" w:frame="1"/>
          <w:lang w:eastAsia="ru-RU"/>
        </w:rPr>
        <w:t>ЧИТАТЬ ПОЛНОСТЬЮ</w:t>
      </w: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  <w:t> </w:t>
      </w:r>
    </w:p>
    <w:p w:rsidR="00821A03" w:rsidRPr="00821A03" w:rsidRDefault="00FE3E20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30"/>
          <w:szCs w:val="30"/>
          <w:lang w:eastAsia="ru-RU"/>
        </w:rPr>
      </w:pPr>
      <w:hyperlink r:id="rId17" w:tgtFrame="_blank" w:history="1">
        <w:r w:rsidR="00821A03" w:rsidRPr="00821A03">
          <w:rPr>
            <w:rFonts w:ascii="Arial" w:eastAsia="Times New Roman" w:hAnsi="Arial" w:cs="Arial"/>
            <w:b/>
            <w:bCs/>
            <w:caps/>
            <w:color w:val="0000FF"/>
            <w:sz w:val="30"/>
            <w:szCs w:val="30"/>
            <w:bdr w:val="none" w:sz="0" w:space="0" w:color="auto" w:frame="1"/>
            <w:lang w:eastAsia="ru-RU"/>
          </w:rPr>
          <w:t>РГО открывает третий сезон конкурса «Классная география» в новом учебном году</w:t>
        </w:r>
      </w:hyperlink>
    </w:p>
    <w:p w:rsidR="00821A03" w:rsidRPr="00821A03" w:rsidRDefault="00821A03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21A0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Русское географическое общество объявило о старте третьего конкурса «Классная география». Проект предлагает учителям и школьникам выйти за рамки привычных занятий и представить географию России в необычных образовательных форматах. Участие бесплатное.</w:t>
      </w:r>
    </w:p>
    <w:p w:rsidR="00821A03" w:rsidRPr="00821A03" w:rsidRDefault="00821A03" w:rsidP="00821A03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bdr w:val="none" w:sz="0" w:space="0" w:color="auto" w:frame="1"/>
          <w:lang w:eastAsia="ru-RU"/>
        </w:rPr>
        <w:t>ЧИТАТЬ ПОЛНОСТЬЮ</w:t>
      </w: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  <w:t> </w:t>
      </w:r>
    </w:p>
    <w:p w:rsidR="00821A03" w:rsidRPr="00821A03" w:rsidRDefault="00FE3E20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30"/>
          <w:szCs w:val="30"/>
          <w:lang w:eastAsia="ru-RU"/>
        </w:rPr>
      </w:pPr>
      <w:hyperlink r:id="rId18" w:tgtFrame="_blank" w:history="1">
        <w:r w:rsidR="00821A03" w:rsidRPr="00821A03">
          <w:rPr>
            <w:rFonts w:ascii="Arial" w:eastAsia="Times New Roman" w:hAnsi="Arial" w:cs="Arial"/>
            <w:b/>
            <w:bCs/>
            <w:caps/>
            <w:color w:val="0000FF"/>
            <w:sz w:val="30"/>
            <w:szCs w:val="30"/>
            <w:bdr w:val="none" w:sz="0" w:space="0" w:color="auto" w:frame="1"/>
            <w:lang w:eastAsia="ru-RU"/>
          </w:rPr>
          <w:t>Подведены итоги II всероссийского конкурса РГО «Классная география»</w:t>
        </w:r>
      </w:hyperlink>
    </w:p>
    <w:p w:rsidR="00821A03" w:rsidRPr="00821A03" w:rsidRDefault="00821A03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21A0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Штаб-квартире РГО в Москве 3 апреля прошел завершающий этап II всероссийского конкурса «Классная география», который реализуется при поддержке Фонда президентских грантов. Русское географическое общество подводит итоги проекта и называет победителей.</w:t>
      </w:r>
    </w:p>
    <w:p w:rsidR="00821A03" w:rsidRPr="00821A03" w:rsidRDefault="00821A03" w:rsidP="00821A03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bdr w:val="none" w:sz="0" w:space="0" w:color="auto" w:frame="1"/>
          <w:lang w:eastAsia="ru-RU"/>
        </w:rPr>
        <w:t>ЧИТАТЬ ПОЛНОСТЬЮ</w:t>
      </w: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  <w:t> </w:t>
      </w:r>
    </w:p>
    <w:p w:rsidR="00821A03" w:rsidRPr="00821A03" w:rsidRDefault="00FE3E20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30"/>
          <w:szCs w:val="30"/>
          <w:lang w:eastAsia="ru-RU"/>
        </w:rPr>
      </w:pPr>
      <w:hyperlink r:id="rId19" w:tgtFrame="_blank" w:history="1">
        <w:r w:rsidR="00821A03" w:rsidRPr="00821A03">
          <w:rPr>
            <w:rFonts w:ascii="Arial" w:eastAsia="Times New Roman" w:hAnsi="Arial" w:cs="Arial"/>
            <w:b/>
            <w:bCs/>
            <w:caps/>
            <w:color w:val="0000FF"/>
            <w:sz w:val="30"/>
            <w:szCs w:val="30"/>
            <w:bdr w:val="none" w:sz="0" w:space="0" w:color="auto" w:frame="1"/>
            <w:lang w:eastAsia="ru-RU"/>
          </w:rPr>
          <w:t>Жюри и эксперты конкурса «Классная география» оценили уроки финалистов</w:t>
        </w:r>
      </w:hyperlink>
    </w:p>
    <w:p w:rsidR="00821A03" w:rsidRPr="00821A03" w:rsidRDefault="00821A03" w:rsidP="00821A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821A0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Эксперты и члены жюри II всероссийского конкурса Русского географического общества «Классная география», который реализуется при поддержке Фонда президентских грантов, завершили серию выездных мероприятий в школах-финалистах.</w:t>
      </w:r>
    </w:p>
    <w:p w:rsidR="00821A03" w:rsidRPr="00821A03" w:rsidRDefault="00821A03" w:rsidP="00821A03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</w:pP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bdr w:val="none" w:sz="0" w:space="0" w:color="auto" w:frame="1"/>
          <w:lang w:eastAsia="ru-RU"/>
        </w:rPr>
        <w:t>ЧИТАТЬ ПОЛНОСТЬЮ</w:t>
      </w:r>
      <w:r w:rsidRPr="00821A03">
        <w:rPr>
          <w:rFonts w:ascii="Arial" w:eastAsia="Times New Roman" w:hAnsi="Arial" w:cs="Arial"/>
          <w:b/>
          <w:bCs/>
          <w:caps/>
          <w:color w:val="000000"/>
          <w:sz w:val="21"/>
          <w:szCs w:val="21"/>
          <w:lang w:eastAsia="ru-RU"/>
        </w:rPr>
        <w:t> </w:t>
      </w:r>
    </w:p>
    <w:p w:rsidR="00821A03" w:rsidRPr="00821A03" w:rsidRDefault="00821A03" w:rsidP="00821A03">
      <w:pPr>
        <w:shd w:val="clear" w:color="auto" w:fill="000000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FFFFFF"/>
          <w:sz w:val="120"/>
          <w:szCs w:val="120"/>
          <w:lang w:eastAsia="ru-RU"/>
        </w:rPr>
      </w:pPr>
      <w:bookmarkStart w:id="7" w:name="contacts"/>
      <w:bookmarkEnd w:id="7"/>
      <w:r w:rsidRPr="00821A03">
        <w:rPr>
          <w:rFonts w:ascii="Arial" w:eastAsia="Times New Roman" w:hAnsi="Arial" w:cs="Arial"/>
          <w:b/>
          <w:bCs/>
          <w:caps/>
          <w:color w:val="FFFFFF"/>
          <w:sz w:val="120"/>
          <w:szCs w:val="120"/>
          <w:lang w:eastAsia="ru-RU"/>
        </w:rPr>
        <w:t>КОнтакты</w:t>
      </w:r>
    </w:p>
    <w:p w:rsidR="008975E8" w:rsidRDefault="00FE3E20"/>
    <w:sectPr w:rsidR="00897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2511E8"/>
    <w:multiLevelType w:val="multilevel"/>
    <w:tmpl w:val="55C84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D46E29"/>
    <w:multiLevelType w:val="multilevel"/>
    <w:tmpl w:val="E8BCF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6566C8"/>
    <w:multiLevelType w:val="multilevel"/>
    <w:tmpl w:val="AD7CE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B44D4F"/>
    <w:multiLevelType w:val="multilevel"/>
    <w:tmpl w:val="452C1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0A13DE"/>
    <w:multiLevelType w:val="multilevel"/>
    <w:tmpl w:val="9A648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962257"/>
    <w:multiLevelType w:val="multilevel"/>
    <w:tmpl w:val="21EEF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447354"/>
    <w:multiLevelType w:val="multilevel"/>
    <w:tmpl w:val="7DB02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410BD8"/>
    <w:multiLevelType w:val="multilevel"/>
    <w:tmpl w:val="1860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E65641A"/>
    <w:multiLevelType w:val="multilevel"/>
    <w:tmpl w:val="29227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8"/>
  </w:num>
  <w:num w:numId="5">
    <w:abstractNumId w:val="1"/>
  </w:num>
  <w:num w:numId="6">
    <w:abstractNumId w:val="6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03F"/>
    <w:rsid w:val="003A00CB"/>
    <w:rsid w:val="00821A03"/>
    <w:rsid w:val="00B6203F"/>
    <w:rsid w:val="00D670F4"/>
    <w:rsid w:val="00FE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063BE-80E1-476C-9B1B-5DDC9271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57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70532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73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45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99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3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04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52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90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473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2736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0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49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8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0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47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72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2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44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96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6678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42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05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94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3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2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04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95837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54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42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10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58764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27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4566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41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707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1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356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96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391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53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55496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33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079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979283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962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897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892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7474366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872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80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6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3138105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006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556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625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024986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911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88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806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446026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76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714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629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99125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893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240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630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337093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7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86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4110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8026879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76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93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48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14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13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58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72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758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916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699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1906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225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32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4723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76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45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62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36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230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714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0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74244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4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733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82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1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7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41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00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775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719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117705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975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826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1554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9778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914076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5826153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5783383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668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985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1136118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0260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952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9552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3378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9414357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48723397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2182079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980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298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431412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77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202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9660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955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382981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2889727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996920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2528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90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102409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1674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725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9746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7598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5117087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85667722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4082277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04386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76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405290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9371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05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5971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601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88686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9591252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2677771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67580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34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052055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383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010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760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8845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326065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8250791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9554419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875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092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073029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1751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977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5032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8752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8887118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98624752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74938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2039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756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1997045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076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584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6354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6588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48744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207439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6534846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5374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2194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497876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3066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9670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371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1128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6782491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71985099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84705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725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849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163715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369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1133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7427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0964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614470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86395706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785046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592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172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863212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471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779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229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6851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59084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66593242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5377840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3425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8576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8131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394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5002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755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1942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7901088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68496840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2544931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593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714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127639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061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424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06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7645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071593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25097506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1313644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03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4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32400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23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go.ru/activity/redaction/news/rgo-otkryvaet-tretiy-sezon-konkursa-klassnaya-geografiya-v-novom-uchebnom-godu/" TargetMode="External"/><Relationship Id="rId13" Type="http://schemas.openxmlformats.org/officeDocument/2006/relationships/hyperlink" Target="https://rgo.ru/activity/redaction/news/37-11-24/" TargetMode="External"/><Relationship Id="rId18" Type="http://schemas.openxmlformats.org/officeDocument/2006/relationships/hyperlink" Target="https://rgo.ru/activity/redaction/news/10-04-26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rgo.ru/activity/redaction/news/04-27/" TargetMode="External"/><Relationship Id="rId12" Type="http://schemas.openxmlformats.org/officeDocument/2006/relationships/hyperlink" Target="https://rgo.ru/activity/redaction/news/27-11-25/" TargetMode="External"/><Relationship Id="rId17" Type="http://schemas.openxmlformats.org/officeDocument/2006/relationships/hyperlink" Target="https://rgo.ru/activity/redaction/news/rgo-otkryvaet-tretiy-sezon-konkursa-klassnaya-geografiya-v-novom-uchebnom-god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rgo.ru/activity/redaction/news/04-27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g5voKUjQrLDMbw" TargetMode="External"/><Relationship Id="rId11" Type="http://schemas.openxmlformats.org/officeDocument/2006/relationships/hyperlink" Target="https://rgo.ru/activity/redaction/news/25-02-26/" TargetMode="External"/><Relationship Id="rId5" Type="http://schemas.openxmlformats.org/officeDocument/2006/relationships/hyperlink" Target="https://disk.yandex.ru/d/XfKI6d6rFGTOBw" TargetMode="External"/><Relationship Id="rId15" Type="http://schemas.openxmlformats.org/officeDocument/2006/relationships/hyperlink" Target="https://rgo.ru/activity/redaction/news/08-09/" TargetMode="External"/><Relationship Id="rId10" Type="http://schemas.openxmlformats.org/officeDocument/2006/relationships/hyperlink" Target="https://rgo.ru/activity/redaction/news/26-03-26/" TargetMode="External"/><Relationship Id="rId19" Type="http://schemas.openxmlformats.org/officeDocument/2006/relationships/hyperlink" Target="https://rgo.ru/activity/redaction/news/26-03-2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go.ru/activity/redaction/news/10-04-26/" TargetMode="External"/><Relationship Id="rId14" Type="http://schemas.openxmlformats.org/officeDocument/2006/relationships/hyperlink" Target="https://rgo.ru/activity/redaction/news/32-10-2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1622</Words>
  <Characters>9247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2026-09-13T22:54:00Z</dcterms:created>
  <dcterms:modified xsi:type="dcterms:W3CDTF">2026-09-13T23:03:00Z</dcterms:modified>
</cp:coreProperties>
</file>