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A9" w:rsidRDefault="00795DA9" w:rsidP="00795DA9">
      <w:pPr>
        <w:framePr w:h="2283" w:hRule="exact" w:hSpace="180" w:wrap="auto" w:vAnchor="text" w:hAnchor="page" w:x="1002" w:y="-55"/>
        <w:ind w:left="567" w:right="4584"/>
        <w:jc w:val="center"/>
      </w:pPr>
      <w:r>
        <w:object w:dxaOrig="9900" w:dyaOrig="2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25pt;height:111.75pt" o:ole="" fillcolor="window">
            <v:imagedata r:id="rId6" o:title=""/>
          </v:shape>
          <o:OLEObject Type="Embed" ProgID="Word.Picture.8" ShapeID="_x0000_i1025" DrawAspect="Content" ObjectID="_1574657970" r:id="rId7"/>
        </w:object>
      </w:r>
    </w:p>
    <w:p w:rsidR="00795DA9" w:rsidRDefault="00795DA9" w:rsidP="00795DA9">
      <w:pPr>
        <w:ind w:right="-304"/>
        <w:jc w:val="both"/>
        <w:rPr>
          <w:szCs w:val="28"/>
        </w:rPr>
      </w:pPr>
    </w:p>
    <w:p w:rsidR="00795DA9" w:rsidRPr="00BE4963" w:rsidRDefault="00795DA9" w:rsidP="00795DA9">
      <w:pPr>
        <w:ind w:right="-304"/>
        <w:jc w:val="both"/>
        <w:rPr>
          <w:szCs w:val="28"/>
          <w:u w:val="single"/>
        </w:rPr>
      </w:pPr>
      <w:r>
        <w:rPr>
          <w:szCs w:val="28"/>
        </w:rPr>
        <w:t xml:space="preserve">        </w:t>
      </w:r>
      <w:r w:rsidR="00BE4963" w:rsidRPr="00BE4963">
        <w:rPr>
          <w:szCs w:val="28"/>
          <w:u w:val="single"/>
        </w:rPr>
        <w:t>1</w:t>
      </w:r>
      <w:r w:rsidR="00E15F9A">
        <w:rPr>
          <w:szCs w:val="28"/>
          <w:u w:val="single"/>
        </w:rPr>
        <w:t>2</w:t>
      </w:r>
      <w:r w:rsidR="00BE4963" w:rsidRPr="00BE4963">
        <w:rPr>
          <w:szCs w:val="28"/>
          <w:u w:val="single"/>
        </w:rPr>
        <w:t xml:space="preserve"> декабря 2017</w:t>
      </w:r>
      <w:r w:rsidRPr="00BE4963">
        <w:rPr>
          <w:szCs w:val="28"/>
          <w:u w:val="single"/>
        </w:rPr>
        <w:t xml:space="preserve"> № </w:t>
      </w:r>
      <w:r w:rsidR="00BE4963" w:rsidRPr="00BE4963">
        <w:rPr>
          <w:szCs w:val="28"/>
          <w:u w:val="single"/>
        </w:rPr>
        <w:t>1501</w:t>
      </w:r>
    </w:p>
    <w:p w:rsidR="00795DA9" w:rsidRPr="00C94790" w:rsidRDefault="00795DA9" w:rsidP="00795DA9">
      <w:pPr>
        <w:ind w:right="-304"/>
        <w:jc w:val="both"/>
        <w:rPr>
          <w:szCs w:val="28"/>
        </w:rPr>
      </w:pPr>
    </w:p>
    <w:p w:rsidR="00795DA9" w:rsidRPr="00C104EC" w:rsidRDefault="00795DA9" w:rsidP="00795DA9">
      <w:pPr>
        <w:ind w:firstLine="142"/>
        <w:jc w:val="center"/>
        <w:rPr>
          <w:b/>
          <w:szCs w:val="28"/>
        </w:rPr>
      </w:pPr>
    </w:p>
    <w:p w:rsidR="00795DA9" w:rsidRPr="00C104EC" w:rsidRDefault="00795DA9" w:rsidP="00795DA9">
      <w:pPr>
        <w:ind w:firstLine="567"/>
        <w:jc w:val="center"/>
        <w:rPr>
          <w:b/>
          <w:szCs w:val="28"/>
        </w:rPr>
      </w:pPr>
      <w:r w:rsidRPr="00C104EC">
        <w:rPr>
          <w:b/>
          <w:szCs w:val="28"/>
        </w:rPr>
        <w:t xml:space="preserve">Информационное письмо </w:t>
      </w:r>
    </w:p>
    <w:p w:rsidR="00795DA9" w:rsidRPr="00F03E59" w:rsidRDefault="00795DA9" w:rsidP="00795DA9">
      <w:pPr>
        <w:tabs>
          <w:tab w:val="left" w:pos="993"/>
          <w:tab w:val="left" w:pos="1134"/>
        </w:tabs>
        <w:ind w:firstLine="709"/>
        <w:jc w:val="center"/>
        <w:rPr>
          <w:b/>
        </w:rPr>
      </w:pPr>
      <w:r w:rsidRPr="00F03E59">
        <w:rPr>
          <w:b/>
          <w:szCs w:val="28"/>
        </w:rPr>
        <w:t xml:space="preserve">о проведении </w:t>
      </w:r>
    </w:p>
    <w:p w:rsidR="00795DA9" w:rsidRPr="00C104EC" w:rsidRDefault="00795DA9" w:rsidP="00795DA9">
      <w:pPr>
        <w:tabs>
          <w:tab w:val="left" w:pos="993"/>
          <w:tab w:val="left" w:pos="1134"/>
        </w:tabs>
        <w:ind w:firstLine="709"/>
        <w:jc w:val="center"/>
        <w:rPr>
          <w:b/>
        </w:rPr>
      </w:pPr>
      <w:r w:rsidRPr="00C104EC">
        <w:rPr>
          <w:b/>
        </w:rPr>
        <w:t>Межрегиональной научно-практической конференции «Образовательные инновации: опыт и перспективы»,</w:t>
      </w:r>
    </w:p>
    <w:p w:rsidR="00795DA9" w:rsidRPr="00C104EC" w:rsidRDefault="00795DA9" w:rsidP="00795DA9">
      <w:pPr>
        <w:tabs>
          <w:tab w:val="left" w:pos="993"/>
          <w:tab w:val="left" w:pos="1134"/>
        </w:tabs>
        <w:ind w:firstLine="709"/>
        <w:jc w:val="center"/>
        <w:rPr>
          <w:b/>
        </w:rPr>
      </w:pPr>
      <w:r w:rsidRPr="00C104EC">
        <w:rPr>
          <w:b/>
        </w:rPr>
        <w:t xml:space="preserve">Саратов, </w:t>
      </w:r>
      <w:r w:rsidR="006D0E5A">
        <w:rPr>
          <w:b/>
        </w:rPr>
        <w:t>26</w:t>
      </w:r>
      <w:r w:rsidRPr="00C104EC">
        <w:rPr>
          <w:b/>
        </w:rPr>
        <w:t xml:space="preserve"> февраля 201</w:t>
      </w:r>
      <w:r w:rsidR="006D0E5A">
        <w:rPr>
          <w:b/>
        </w:rPr>
        <w:t>8</w:t>
      </w:r>
      <w:r w:rsidRPr="00C104EC">
        <w:rPr>
          <w:b/>
        </w:rPr>
        <w:t xml:space="preserve"> года</w:t>
      </w:r>
    </w:p>
    <w:p w:rsidR="00795DA9" w:rsidRDefault="00795DA9" w:rsidP="00795DA9">
      <w:pPr>
        <w:tabs>
          <w:tab w:val="left" w:pos="993"/>
          <w:tab w:val="left" w:pos="1134"/>
        </w:tabs>
        <w:ind w:firstLine="709"/>
        <w:jc w:val="center"/>
        <w:rPr>
          <w:b/>
        </w:rPr>
      </w:pPr>
    </w:p>
    <w:p w:rsidR="00795DA9" w:rsidRPr="0050584F" w:rsidRDefault="00795DA9" w:rsidP="0050584F">
      <w:pPr>
        <w:tabs>
          <w:tab w:val="left" w:pos="993"/>
          <w:tab w:val="left" w:pos="1134"/>
        </w:tabs>
        <w:ind w:firstLine="709"/>
        <w:jc w:val="both"/>
      </w:pPr>
      <w:r w:rsidRPr="0050584F">
        <w:rPr>
          <w:szCs w:val="28"/>
        </w:rPr>
        <w:t xml:space="preserve">Конференция проводится в соответствии с Планом работы Министерства образования Саратовской области на 2018 год. Организатор конференции – государственное автономное учреждение дополнительного профессионального образования «Саратовский </w:t>
      </w:r>
      <w:r w:rsidRPr="0050584F">
        <w:t>областной институт развития образования».</w:t>
      </w:r>
    </w:p>
    <w:p w:rsidR="00795DA9" w:rsidRPr="0050584F" w:rsidRDefault="00795DA9" w:rsidP="0050584F">
      <w:pPr>
        <w:tabs>
          <w:tab w:val="left" w:pos="993"/>
          <w:tab w:val="left" w:pos="1134"/>
        </w:tabs>
        <w:ind w:firstLine="709"/>
        <w:jc w:val="both"/>
      </w:pPr>
    </w:p>
    <w:p w:rsidR="00795DA9" w:rsidRPr="0050584F" w:rsidRDefault="00795DA9" w:rsidP="0050584F">
      <w:pPr>
        <w:tabs>
          <w:tab w:val="left" w:pos="993"/>
          <w:tab w:val="left" w:pos="1134"/>
        </w:tabs>
        <w:ind w:firstLine="709"/>
        <w:jc w:val="both"/>
      </w:pPr>
      <w:r w:rsidRPr="0050584F">
        <w:rPr>
          <w:b/>
        </w:rPr>
        <w:t>Цель Конференции</w:t>
      </w:r>
      <w:r w:rsidRPr="0050584F">
        <w:t xml:space="preserve"> – актуализация инновационных процессов как важнейшего инструмента совершенствования образовательного процесса и повышения качества образования. </w:t>
      </w:r>
    </w:p>
    <w:p w:rsidR="00795DA9" w:rsidRPr="0050584F" w:rsidRDefault="00795DA9" w:rsidP="0050584F">
      <w:pPr>
        <w:tabs>
          <w:tab w:val="left" w:pos="993"/>
          <w:tab w:val="left" w:pos="1134"/>
        </w:tabs>
        <w:ind w:firstLine="709"/>
        <w:jc w:val="both"/>
      </w:pPr>
      <w:r w:rsidRPr="0050584F">
        <w:t xml:space="preserve">К участию в Конференции и публикации в сборнике принимаются работы, отражающие теоретические исследования и опыт практической </w:t>
      </w:r>
      <w:r w:rsidR="006D0E5A" w:rsidRPr="0050584F">
        <w:t xml:space="preserve">деятельности </w:t>
      </w:r>
      <w:r w:rsidRPr="0050584F">
        <w:t xml:space="preserve">авторов в </w:t>
      </w:r>
      <w:r w:rsidR="006D0E5A" w:rsidRPr="0050584F">
        <w:t xml:space="preserve">сфере </w:t>
      </w:r>
      <w:r w:rsidRPr="0050584F">
        <w:t xml:space="preserve">современного образования. </w:t>
      </w:r>
    </w:p>
    <w:p w:rsidR="00795DA9" w:rsidRPr="0050584F" w:rsidRDefault="00795DA9" w:rsidP="0050584F">
      <w:pPr>
        <w:tabs>
          <w:tab w:val="left" w:pos="993"/>
          <w:tab w:val="left" w:pos="1134"/>
        </w:tabs>
        <w:ind w:firstLine="709"/>
        <w:jc w:val="both"/>
      </w:pPr>
    </w:p>
    <w:p w:rsidR="00795DA9" w:rsidRPr="0050584F" w:rsidRDefault="00795DA9" w:rsidP="000A715A">
      <w:pPr>
        <w:tabs>
          <w:tab w:val="left" w:pos="993"/>
          <w:tab w:val="left" w:pos="1134"/>
        </w:tabs>
        <w:ind w:firstLine="709"/>
        <w:jc w:val="both"/>
      </w:pPr>
      <w:r w:rsidRPr="0050584F">
        <w:t>Основные проблемно-тематические направления работы Конференции:</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36"/>
          <w:szCs w:val="28"/>
        </w:rPr>
      </w:pPr>
      <w:r w:rsidRPr="0050584F">
        <w:rPr>
          <w:rFonts w:ascii="Times New Roman" w:hAnsi="Times New Roman"/>
          <w:sz w:val="28"/>
        </w:rPr>
        <w:t>актуальные проблемы модернизации отечественного образования;</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r w:rsidRPr="0050584F">
        <w:rPr>
          <w:rFonts w:ascii="Times New Roman" w:hAnsi="Times New Roman"/>
          <w:sz w:val="28"/>
          <w:szCs w:val="28"/>
        </w:rPr>
        <w:t>инновационная деятельность в образовании: теория и практика;</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r w:rsidRPr="0050584F">
        <w:rPr>
          <w:rFonts w:ascii="Times New Roman" w:hAnsi="Times New Roman"/>
          <w:sz w:val="28"/>
          <w:szCs w:val="28"/>
        </w:rPr>
        <w:t>формы организации эффективной образовательной среды;</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36"/>
          <w:szCs w:val="28"/>
        </w:rPr>
      </w:pPr>
      <w:r w:rsidRPr="0050584F">
        <w:rPr>
          <w:rFonts w:ascii="Times New Roman" w:hAnsi="Times New Roman"/>
          <w:sz w:val="28"/>
        </w:rPr>
        <w:t>психолого-педагогические проблемы обучения и развития;</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r w:rsidRPr="0050584F">
        <w:rPr>
          <w:rFonts w:ascii="Times New Roman" w:hAnsi="Times New Roman"/>
          <w:sz w:val="28"/>
          <w:szCs w:val="28"/>
        </w:rPr>
        <w:t>социализация личности в образовательном пространстве;</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r w:rsidRPr="0050584F">
        <w:rPr>
          <w:rFonts w:ascii="Times New Roman" w:hAnsi="Times New Roman"/>
          <w:sz w:val="28"/>
          <w:szCs w:val="28"/>
        </w:rPr>
        <w:t>современные педагогические технологии  в обучении и воспитании детей;</w:t>
      </w:r>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proofErr w:type="gramStart"/>
      <w:r w:rsidRPr="0050584F">
        <w:rPr>
          <w:rFonts w:ascii="Times New Roman" w:hAnsi="Times New Roman"/>
          <w:sz w:val="28"/>
          <w:szCs w:val="28"/>
        </w:rPr>
        <w:t>духовно-нравственное воспитание обучающихся в условиях модернизации образования;</w:t>
      </w:r>
      <w:proofErr w:type="gramEnd"/>
    </w:p>
    <w:p w:rsidR="00795DA9" w:rsidRPr="0050584F" w:rsidRDefault="00795DA9" w:rsidP="000A715A">
      <w:pPr>
        <w:pStyle w:val="a5"/>
        <w:numPr>
          <w:ilvl w:val="0"/>
          <w:numId w:val="1"/>
        </w:numPr>
        <w:tabs>
          <w:tab w:val="left" w:pos="993"/>
          <w:tab w:val="left" w:pos="1134"/>
        </w:tabs>
        <w:spacing w:after="0" w:line="240" w:lineRule="auto"/>
        <w:ind w:left="0" w:firstLine="709"/>
        <w:jc w:val="both"/>
        <w:rPr>
          <w:rFonts w:ascii="Times New Roman" w:hAnsi="Times New Roman"/>
          <w:sz w:val="28"/>
          <w:szCs w:val="28"/>
        </w:rPr>
      </w:pPr>
      <w:r w:rsidRPr="0050584F">
        <w:rPr>
          <w:rFonts w:ascii="Times New Roman" w:hAnsi="Times New Roman"/>
          <w:sz w:val="28"/>
          <w:szCs w:val="28"/>
        </w:rPr>
        <w:t>проектные технологии в системе образования.</w:t>
      </w:r>
    </w:p>
    <w:p w:rsidR="00795DA9" w:rsidRPr="0050584F" w:rsidRDefault="00795DA9" w:rsidP="0050584F">
      <w:pPr>
        <w:tabs>
          <w:tab w:val="left" w:pos="993"/>
          <w:tab w:val="left" w:pos="1134"/>
        </w:tabs>
        <w:jc w:val="both"/>
        <w:rPr>
          <w:szCs w:val="28"/>
        </w:rPr>
      </w:pPr>
    </w:p>
    <w:p w:rsidR="00795DA9" w:rsidRPr="0050584F" w:rsidRDefault="00795DA9" w:rsidP="0050584F">
      <w:pPr>
        <w:tabs>
          <w:tab w:val="left" w:pos="993"/>
          <w:tab w:val="left" w:pos="1134"/>
        </w:tabs>
        <w:ind w:firstLine="709"/>
        <w:jc w:val="both"/>
        <w:rPr>
          <w:szCs w:val="28"/>
        </w:rPr>
      </w:pPr>
      <w:r w:rsidRPr="0050584F">
        <w:rPr>
          <w:b/>
        </w:rPr>
        <w:t>Форма проведения Конференции – заочная.</w:t>
      </w:r>
    </w:p>
    <w:p w:rsidR="00795DA9" w:rsidRPr="0050584F" w:rsidRDefault="00795DA9" w:rsidP="0050584F">
      <w:pPr>
        <w:tabs>
          <w:tab w:val="left" w:pos="993"/>
          <w:tab w:val="left" w:pos="1134"/>
        </w:tabs>
        <w:ind w:firstLine="709"/>
        <w:jc w:val="both"/>
      </w:pPr>
      <w:r w:rsidRPr="0050584F">
        <w:rPr>
          <w:b/>
        </w:rPr>
        <w:t xml:space="preserve">По результатам Конференции </w:t>
      </w:r>
      <w:r w:rsidRPr="0050584F">
        <w:t>будет издан</w:t>
      </w:r>
      <w:r w:rsidRPr="0050584F">
        <w:rPr>
          <w:b/>
        </w:rPr>
        <w:t xml:space="preserve"> </w:t>
      </w:r>
      <w:r w:rsidRPr="0050584F">
        <w:t xml:space="preserve">сборник </w:t>
      </w:r>
      <w:r w:rsidR="000A715A">
        <w:t>материалов</w:t>
      </w:r>
      <w:r w:rsidRPr="0050584F">
        <w:t>,</w:t>
      </w:r>
      <w:r w:rsidRPr="0050584F">
        <w:rPr>
          <w:b/>
        </w:rPr>
        <w:t xml:space="preserve"> </w:t>
      </w:r>
      <w:r w:rsidRPr="0050584F">
        <w:t xml:space="preserve">которому присваивается международный индекс ISBN, </w:t>
      </w:r>
      <w:r w:rsidR="003F1472" w:rsidRPr="0050584F">
        <w:t>с размещением</w:t>
      </w:r>
      <w:r w:rsidRPr="0050584F">
        <w:t xml:space="preserve"> в РИНЦ.</w:t>
      </w:r>
    </w:p>
    <w:p w:rsidR="00795DA9" w:rsidRPr="0050584F" w:rsidRDefault="00795DA9" w:rsidP="0050584F">
      <w:pPr>
        <w:ind w:firstLine="709"/>
        <w:jc w:val="both"/>
        <w:rPr>
          <w:b/>
        </w:rPr>
      </w:pPr>
      <w:r w:rsidRPr="0050584F">
        <w:rPr>
          <w:b/>
        </w:rPr>
        <w:lastRenderedPageBreak/>
        <w:t>Финансовые условия публикации</w:t>
      </w:r>
    </w:p>
    <w:p w:rsidR="00795DA9" w:rsidRPr="0050584F" w:rsidRDefault="00795DA9" w:rsidP="0050584F">
      <w:pPr>
        <w:ind w:firstLine="709"/>
        <w:jc w:val="both"/>
        <w:rPr>
          <w:szCs w:val="28"/>
        </w:rPr>
      </w:pPr>
      <w:r w:rsidRPr="0050584F">
        <w:t xml:space="preserve">С целью возмещения организационных, издательских, полиграфических расходов авторам необходимо оплатить издательский взнос. </w:t>
      </w:r>
      <w:r w:rsidRPr="0050584F">
        <w:rPr>
          <w:szCs w:val="28"/>
        </w:rPr>
        <w:t xml:space="preserve">Издательский взнос определяется на основе количества страниц </w:t>
      </w:r>
      <w:r w:rsidR="004E3818">
        <w:rPr>
          <w:szCs w:val="28"/>
        </w:rPr>
        <w:t>в представленной статье</w:t>
      </w:r>
      <w:r w:rsidRPr="0050584F">
        <w:rPr>
          <w:szCs w:val="28"/>
        </w:rPr>
        <w:t xml:space="preserve">. </w:t>
      </w:r>
    </w:p>
    <w:p w:rsidR="00795DA9" w:rsidRPr="0050584F" w:rsidRDefault="00795DA9" w:rsidP="0050584F">
      <w:pPr>
        <w:pStyle w:val="a6"/>
        <w:spacing w:before="0" w:beforeAutospacing="0" w:after="0" w:afterAutospacing="0"/>
        <w:rPr>
          <w:b/>
          <w:bCs/>
          <w:sz w:val="28"/>
          <w:szCs w:val="28"/>
        </w:rPr>
      </w:pPr>
      <w:r w:rsidRPr="0050584F">
        <w:rPr>
          <w:sz w:val="28"/>
          <w:szCs w:val="28"/>
        </w:rPr>
        <w:t xml:space="preserve">Стоимость 1 (одной) страницы − </w:t>
      </w:r>
      <w:r w:rsidR="003F1472" w:rsidRPr="0050584F">
        <w:rPr>
          <w:b/>
          <w:sz w:val="28"/>
          <w:szCs w:val="28"/>
        </w:rPr>
        <w:t>150</w:t>
      </w:r>
      <w:r w:rsidRPr="0050584F">
        <w:rPr>
          <w:b/>
          <w:bCs/>
          <w:sz w:val="28"/>
          <w:szCs w:val="28"/>
        </w:rPr>
        <w:t xml:space="preserve"> руб.</w:t>
      </w:r>
    </w:p>
    <w:p w:rsidR="00795DA9" w:rsidRPr="0050584F" w:rsidRDefault="00795DA9" w:rsidP="0050584F">
      <w:pPr>
        <w:ind w:right="-1" w:firstLine="709"/>
        <w:jc w:val="both"/>
        <w:rPr>
          <w:b/>
          <w:bCs/>
          <w:szCs w:val="28"/>
        </w:rPr>
      </w:pPr>
      <w:r w:rsidRPr="0050584F">
        <w:rPr>
          <w:bCs/>
          <w:szCs w:val="28"/>
        </w:rPr>
        <w:t>Авторский экземпляр сборника</w:t>
      </w:r>
      <w:r w:rsidR="00E765BA" w:rsidRPr="0050584F">
        <w:rPr>
          <w:bCs/>
          <w:szCs w:val="28"/>
        </w:rPr>
        <w:t xml:space="preserve"> </w:t>
      </w:r>
      <w:r w:rsidRPr="0050584F">
        <w:rPr>
          <w:bCs/>
          <w:szCs w:val="28"/>
        </w:rPr>
        <w:t xml:space="preserve">– </w:t>
      </w:r>
      <w:r w:rsidRPr="0050584F">
        <w:rPr>
          <w:b/>
          <w:bCs/>
          <w:szCs w:val="28"/>
        </w:rPr>
        <w:t>бесплатно</w:t>
      </w:r>
      <w:r w:rsidRPr="0050584F">
        <w:rPr>
          <w:bCs/>
          <w:szCs w:val="28"/>
        </w:rPr>
        <w:t>.</w:t>
      </w:r>
      <w:r w:rsidRPr="0050584F">
        <w:rPr>
          <w:b/>
          <w:bCs/>
          <w:szCs w:val="28"/>
        </w:rPr>
        <w:t xml:space="preserve"> </w:t>
      </w:r>
    </w:p>
    <w:p w:rsidR="00795DA9" w:rsidRPr="0050584F" w:rsidRDefault="00795DA9" w:rsidP="0050584F">
      <w:pPr>
        <w:pStyle w:val="a6"/>
        <w:spacing w:before="0" w:beforeAutospacing="0" w:after="0" w:afterAutospacing="0"/>
        <w:rPr>
          <w:b/>
          <w:bCs/>
          <w:sz w:val="28"/>
          <w:szCs w:val="28"/>
        </w:rPr>
      </w:pPr>
      <w:r w:rsidRPr="0050584F">
        <w:rPr>
          <w:bCs/>
          <w:sz w:val="28"/>
          <w:szCs w:val="28"/>
        </w:rPr>
        <w:t>Сертификат участ</w:t>
      </w:r>
      <w:r w:rsidR="00B776FB" w:rsidRPr="0050584F">
        <w:rPr>
          <w:bCs/>
          <w:sz w:val="28"/>
          <w:szCs w:val="28"/>
        </w:rPr>
        <w:t xml:space="preserve">ника </w:t>
      </w:r>
      <w:r w:rsidRPr="0050584F">
        <w:rPr>
          <w:sz w:val="28"/>
          <w:szCs w:val="28"/>
        </w:rPr>
        <w:t>межрегиональной научно-практической конференции «Образовательные инновации: опыт и перспективы»</w:t>
      </w:r>
      <w:r w:rsidR="00E765BA" w:rsidRPr="0050584F">
        <w:rPr>
          <w:sz w:val="28"/>
          <w:szCs w:val="28"/>
        </w:rPr>
        <w:t xml:space="preserve"> </w:t>
      </w:r>
      <w:r w:rsidR="00932338" w:rsidRPr="0050584F">
        <w:rPr>
          <w:sz w:val="28"/>
          <w:szCs w:val="28"/>
        </w:rPr>
        <w:t xml:space="preserve">предоставляется </w:t>
      </w:r>
      <w:r w:rsidR="00E765BA" w:rsidRPr="0050584F">
        <w:rPr>
          <w:sz w:val="28"/>
          <w:szCs w:val="28"/>
        </w:rPr>
        <w:t>авто</w:t>
      </w:r>
      <w:r w:rsidR="00932338" w:rsidRPr="0050584F">
        <w:rPr>
          <w:sz w:val="28"/>
          <w:szCs w:val="28"/>
        </w:rPr>
        <w:t>ру опубликованных материалов</w:t>
      </w:r>
      <w:r w:rsidRPr="0050584F">
        <w:rPr>
          <w:b/>
          <w:bCs/>
          <w:sz w:val="28"/>
          <w:szCs w:val="28"/>
        </w:rPr>
        <w:t xml:space="preserve"> бесплатно.</w:t>
      </w:r>
    </w:p>
    <w:p w:rsidR="00932338" w:rsidRPr="0050584F" w:rsidRDefault="0091622D" w:rsidP="0050584F">
      <w:pPr>
        <w:ind w:firstLine="709"/>
        <w:jc w:val="both"/>
        <w:rPr>
          <w:color w:val="000000"/>
          <w:shd w:val="clear" w:color="auto" w:fill="F0F0F0"/>
        </w:rPr>
      </w:pPr>
      <w:r w:rsidRPr="0050584F">
        <w:rPr>
          <w:color w:val="000000"/>
          <w:shd w:val="clear" w:color="auto" w:fill="F0F0F0"/>
        </w:rPr>
        <w:t xml:space="preserve">Авторам опубликованных материалов предоставляется электронная версия журнала. </w:t>
      </w:r>
    </w:p>
    <w:p w:rsidR="00795DA9" w:rsidRPr="0050584F" w:rsidRDefault="001A25FA" w:rsidP="0050584F">
      <w:pPr>
        <w:ind w:firstLine="709"/>
        <w:jc w:val="both"/>
      </w:pPr>
      <w:r w:rsidRPr="0050584F">
        <w:rPr>
          <w:color w:val="000000"/>
          <w:shd w:val="clear" w:color="auto" w:fill="F0F0F0"/>
        </w:rPr>
        <w:t>При необходимости можно заказать печатную версию сборника</w:t>
      </w:r>
      <w:r w:rsidR="0076529C" w:rsidRPr="0050584F">
        <w:rPr>
          <w:color w:val="000000"/>
          <w:shd w:val="clear" w:color="auto" w:fill="F0F0F0"/>
        </w:rPr>
        <w:t xml:space="preserve"> (отметив этот пункт в заявке). Стоимость печатного экземпляра – </w:t>
      </w:r>
      <w:r w:rsidR="000D1575">
        <w:rPr>
          <w:color w:val="000000"/>
          <w:shd w:val="clear" w:color="auto" w:fill="F0F0F0"/>
        </w:rPr>
        <w:t>90 рублей.</w:t>
      </w:r>
    </w:p>
    <w:p w:rsidR="00D65872" w:rsidRPr="0050584F" w:rsidRDefault="00D65872" w:rsidP="0050584F">
      <w:pPr>
        <w:ind w:firstLine="709"/>
        <w:jc w:val="both"/>
        <w:rPr>
          <w:szCs w:val="28"/>
        </w:rPr>
      </w:pPr>
      <w:r w:rsidRPr="0050584F">
        <w:t xml:space="preserve">Количество публикаций от одного автора не ограничивается. Статья может быть написана в соавторстве (количество соавторов – до 4 человек). </w:t>
      </w:r>
    </w:p>
    <w:p w:rsidR="00373057" w:rsidRPr="0050584F" w:rsidRDefault="00FC4096" w:rsidP="0050584F">
      <w:pPr>
        <w:ind w:firstLine="709"/>
        <w:jc w:val="both"/>
      </w:pPr>
      <w:r w:rsidRPr="0050584F">
        <w:rPr>
          <w:color w:val="000000"/>
          <w:szCs w:val="27"/>
        </w:rPr>
        <w:t xml:space="preserve">К рассмотрению принимаются только оригинальные рукописи статей, ранее не опубликованные в других изданиях. </w:t>
      </w:r>
      <w:r w:rsidR="00305194" w:rsidRPr="0050584F">
        <w:rPr>
          <w:color w:val="000000"/>
          <w:szCs w:val="27"/>
        </w:rPr>
        <w:t>Присланные материалы проходят обязательную проверку в электронной системе «</w:t>
      </w:r>
      <w:proofErr w:type="spellStart"/>
      <w:r w:rsidR="00305194" w:rsidRPr="0050584F">
        <w:rPr>
          <w:color w:val="000000"/>
          <w:szCs w:val="27"/>
        </w:rPr>
        <w:t>антиплагиат</w:t>
      </w:r>
      <w:proofErr w:type="spellEnd"/>
      <w:r w:rsidR="00305194" w:rsidRPr="0050584F">
        <w:rPr>
          <w:color w:val="000000"/>
          <w:szCs w:val="27"/>
        </w:rPr>
        <w:t>»</w:t>
      </w:r>
      <w:r w:rsidR="00373057" w:rsidRPr="0050584F">
        <w:rPr>
          <w:color w:val="000000"/>
          <w:szCs w:val="27"/>
        </w:rPr>
        <w:t xml:space="preserve"> (о</w:t>
      </w:r>
      <w:r w:rsidR="003A6C59" w:rsidRPr="0050584F">
        <w:t xml:space="preserve">ригинальность </w:t>
      </w:r>
      <w:r w:rsidR="00373057" w:rsidRPr="0050584F">
        <w:t>должна быть не менее 55%</w:t>
      </w:r>
      <w:r w:rsidR="003A6C59" w:rsidRPr="0050584F">
        <w:t>).</w:t>
      </w:r>
    </w:p>
    <w:p w:rsidR="00373057" w:rsidRPr="0050584F" w:rsidRDefault="00373057" w:rsidP="0050584F">
      <w:pPr>
        <w:ind w:firstLine="709"/>
        <w:jc w:val="both"/>
      </w:pPr>
      <w:r w:rsidRPr="0050584F">
        <w:t xml:space="preserve">Редакция оставляет за собой право редактирования статей и изменения стиля изложения, не оказывающих влияния на содержание. </w:t>
      </w:r>
    </w:p>
    <w:p w:rsidR="00373057" w:rsidRPr="0050584F" w:rsidRDefault="00373057" w:rsidP="0050584F">
      <w:pPr>
        <w:ind w:firstLine="709"/>
        <w:jc w:val="both"/>
        <w:rPr>
          <w:szCs w:val="28"/>
        </w:rPr>
      </w:pPr>
      <w:r w:rsidRPr="0050584F">
        <w:rPr>
          <w:szCs w:val="28"/>
        </w:rPr>
        <w:t>Оргкомитет оставляет за собой право отклонить материалы, поступившие позднее указанного срока, не удовлетворя</w:t>
      </w:r>
      <w:r w:rsidR="003A6C59" w:rsidRPr="0050584F">
        <w:rPr>
          <w:szCs w:val="28"/>
        </w:rPr>
        <w:t>ющие</w:t>
      </w:r>
      <w:r w:rsidRPr="0050584F">
        <w:rPr>
          <w:szCs w:val="28"/>
        </w:rPr>
        <w:t xml:space="preserve"> требованиям оформления и</w:t>
      </w:r>
      <w:r w:rsidR="00D65872" w:rsidRPr="0050584F">
        <w:rPr>
          <w:szCs w:val="28"/>
        </w:rPr>
        <w:t>ли</w:t>
      </w:r>
      <w:r w:rsidRPr="0050584F">
        <w:rPr>
          <w:szCs w:val="28"/>
        </w:rPr>
        <w:t xml:space="preserve"> не соответствую</w:t>
      </w:r>
      <w:r w:rsidR="00D65872" w:rsidRPr="0050584F">
        <w:rPr>
          <w:szCs w:val="28"/>
        </w:rPr>
        <w:t>щие</w:t>
      </w:r>
      <w:r w:rsidRPr="0050584F">
        <w:rPr>
          <w:szCs w:val="28"/>
        </w:rPr>
        <w:t xml:space="preserve"> тематике конференции.</w:t>
      </w:r>
    </w:p>
    <w:p w:rsidR="00795DA9" w:rsidRPr="0050584F" w:rsidRDefault="00795DA9" w:rsidP="0050584F">
      <w:pPr>
        <w:jc w:val="both"/>
        <w:rPr>
          <w:szCs w:val="28"/>
        </w:rPr>
      </w:pPr>
    </w:p>
    <w:p w:rsidR="00795DA9" w:rsidRPr="0050584F" w:rsidRDefault="00795DA9" w:rsidP="0050584F">
      <w:pPr>
        <w:tabs>
          <w:tab w:val="left" w:pos="993"/>
          <w:tab w:val="left" w:pos="1134"/>
        </w:tabs>
        <w:ind w:firstLine="709"/>
        <w:jc w:val="both"/>
        <w:rPr>
          <w:b/>
        </w:rPr>
      </w:pPr>
      <w:r w:rsidRPr="0050584F">
        <w:rPr>
          <w:b/>
        </w:rPr>
        <w:t xml:space="preserve">Необходимые документы для </w:t>
      </w:r>
      <w:r w:rsidR="002437D0" w:rsidRPr="0050584F">
        <w:rPr>
          <w:b/>
        </w:rPr>
        <w:t xml:space="preserve">участия в Конференции, </w:t>
      </w:r>
      <w:r w:rsidRPr="0050584F">
        <w:rPr>
          <w:b/>
        </w:rPr>
        <w:t>публикации статьи в сборнике</w:t>
      </w:r>
      <w:r w:rsidR="002437D0" w:rsidRPr="0050584F">
        <w:rPr>
          <w:b/>
        </w:rPr>
        <w:t>, получения сертификата участия</w:t>
      </w:r>
    </w:p>
    <w:p w:rsidR="00795DA9" w:rsidRPr="0050584F" w:rsidRDefault="00795DA9" w:rsidP="0050584F">
      <w:pPr>
        <w:pStyle w:val="a5"/>
        <w:numPr>
          <w:ilvl w:val="0"/>
          <w:numId w:val="2"/>
        </w:numPr>
        <w:tabs>
          <w:tab w:val="left" w:pos="993"/>
          <w:tab w:val="left" w:pos="1134"/>
        </w:tabs>
        <w:spacing w:line="240" w:lineRule="auto"/>
        <w:ind w:left="0" w:firstLine="709"/>
        <w:jc w:val="both"/>
        <w:rPr>
          <w:rFonts w:ascii="Times New Roman" w:hAnsi="Times New Roman"/>
          <w:sz w:val="28"/>
        </w:rPr>
      </w:pPr>
      <w:r w:rsidRPr="0050584F">
        <w:rPr>
          <w:rFonts w:ascii="Times New Roman" w:hAnsi="Times New Roman"/>
          <w:sz w:val="28"/>
        </w:rPr>
        <w:t xml:space="preserve">заявка на участие (форма заявки – </w:t>
      </w:r>
      <w:proofErr w:type="gramStart"/>
      <w:r w:rsidRPr="0050584F">
        <w:rPr>
          <w:rFonts w:ascii="Times New Roman" w:hAnsi="Times New Roman"/>
          <w:sz w:val="28"/>
        </w:rPr>
        <w:t>см</w:t>
      </w:r>
      <w:proofErr w:type="gramEnd"/>
      <w:r w:rsidRPr="0050584F">
        <w:rPr>
          <w:rFonts w:ascii="Times New Roman" w:hAnsi="Times New Roman"/>
          <w:sz w:val="28"/>
        </w:rPr>
        <w:t>. ниже);</w:t>
      </w:r>
    </w:p>
    <w:p w:rsidR="00795DA9" w:rsidRPr="0050584F" w:rsidRDefault="00795DA9" w:rsidP="0050584F">
      <w:pPr>
        <w:pStyle w:val="a5"/>
        <w:numPr>
          <w:ilvl w:val="0"/>
          <w:numId w:val="2"/>
        </w:numPr>
        <w:tabs>
          <w:tab w:val="left" w:pos="993"/>
          <w:tab w:val="left" w:pos="1134"/>
        </w:tabs>
        <w:spacing w:line="240" w:lineRule="auto"/>
        <w:ind w:left="0" w:firstLine="709"/>
        <w:jc w:val="both"/>
        <w:rPr>
          <w:rFonts w:ascii="Times New Roman" w:hAnsi="Times New Roman"/>
          <w:sz w:val="28"/>
        </w:rPr>
      </w:pPr>
      <w:r w:rsidRPr="0050584F">
        <w:rPr>
          <w:rFonts w:ascii="Times New Roman" w:hAnsi="Times New Roman"/>
          <w:sz w:val="28"/>
        </w:rPr>
        <w:t>те</w:t>
      </w:r>
      <w:proofErr w:type="gramStart"/>
      <w:r w:rsidRPr="0050584F">
        <w:rPr>
          <w:rFonts w:ascii="Times New Roman" w:hAnsi="Times New Roman"/>
          <w:sz w:val="28"/>
        </w:rPr>
        <w:t>кст ст</w:t>
      </w:r>
      <w:proofErr w:type="gramEnd"/>
      <w:r w:rsidRPr="0050584F">
        <w:rPr>
          <w:rFonts w:ascii="Times New Roman" w:hAnsi="Times New Roman"/>
          <w:sz w:val="28"/>
        </w:rPr>
        <w:t>атьи;</w:t>
      </w:r>
    </w:p>
    <w:p w:rsidR="00795DA9" w:rsidRPr="0050584F" w:rsidRDefault="00795DA9" w:rsidP="0050584F">
      <w:pPr>
        <w:pStyle w:val="a5"/>
        <w:numPr>
          <w:ilvl w:val="0"/>
          <w:numId w:val="2"/>
        </w:numPr>
        <w:tabs>
          <w:tab w:val="left" w:pos="993"/>
          <w:tab w:val="left" w:pos="1134"/>
        </w:tabs>
        <w:spacing w:after="0" w:line="240" w:lineRule="auto"/>
        <w:ind w:left="0" w:firstLine="709"/>
        <w:jc w:val="both"/>
        <w:rPr>
          <w:rFonts w:ascii="Times New Roman" w:hAnsi="Times New Roman"/>
          <w:sz w:val="28"/>
        </w:rPr>
      </w:pPr>
      <w:r w:rsidRPr="0050584F">
        <w:rPr>
          <w:rFonts w:ascii="Times New Roman" w:hAnsi="Times New Roman"/>
          <w:sz w:val="28"/>
        </w:rPr>
        <w:t>квитанция об оплате публикации.</w:t>
      </w:r>
    </w:p>
    <w:p w:rsidR="002437D0" w:rsidRPr="0050584F" w:rsidRDefault="002437D0" w:rsidP="0050584F">
      <w:pPr>
        <w:ind w:firstLine="709"/>
        <w:jc w:val="both"/>
        <w:rPr>
          <w:szCs w:val="28"/>
        </w:rPr>
      </w:pPr>
      <w:r w:rsidRPr="0050584F">
        <w:t xml:space="preserve">Просьба заранее публикацию не оплачивать! После отправления материалов по электронной почте в случае одобрения </w:t>
      </w:r>
      <w:r w:rsidRPr="0050584F">
        <w:rPr>
          <w:szCs w:val="28"/>
        </w:rPr>
        <w:t>статьи автору высылается сообщение о принятии статьи к публикации, расчет стоимости издательского взноса</w:t>
      </w:r>
      <w:r w:rsidR="007F5F97" w:rsidRPr="0050584F">
        <w:rPr>
          <w:szCs w:val="28"/>
        </w:rPr>
        <w:t xml:space="preserve">, форма договора между автором и ГАУ ДПО «СОИРО (на основании которого осуществляется публикация) </w:t>
      </w:r>
      <w:r w:rsidRPr="0050584F">
        <w:rPr>
          <w:szCs w:val="28"/>
        </w:rPr>
        <w:t>и реквизиты для оплаты.</w:t>
      </w:r>
    </w:p>
    <w:p w:rsidR="002437D0" w:rsidRPr="0050584F" w:rsidRDefault="002437D0" w:rsidP="0050584F">
      <w:pPr>
        <w:pStyle w:val="a5"/>
        <w:tabs>
          <w:tab w:val="left" w:pos="993"/>
          <w:tab w:val="left" w:pos="1134"/>
        </w:tabs>
        <w:spacing w:after="0" w:line="240" w:lineRule="auto"/>
        <w:ind w:left="0" w:firstLine="709"/>
        <w:jc w:val="both"/>
        <w:rPr>
          <w:rFonts w:ascii="Times New Roman" w:hAnsi="Times New Roman"/>
          <w:sz w:val="28"/>
        </w:rPr>
      </w:pPr>
    </w:p>
    <w:p w:rsidR="00795DA9" w:rsidRDefault="00795DA9" w:rsidP="0050584F">
      <w:pPr>
        <w:tabs>
          <w:tab w:val="left" w:pos="993"/>
          <w:tab w:val="left" w:pos="1134"/>
        </w:tabs>
        <w:ind w:firstLine="709"/>
        <w:jc w:val="both"/>
        <w:rPr>
          <w:b/>
          <w:u w:val="single"/>
        </w:rPr>
      </w:pPr>
      <w:r w:rsidRPr="0050584F">
        <w:rPr>
          <w:b/>
        </w:rPr>
        <w:t>Прием заявок</w:t>
      </w:r>
      <w:r w:rsidRPr="0050584F">
        <w:t xml:space="preserve"> </w:t>
      </w:r>
      <w:r w:rsidR="00EF4A9B">
        <w:t xml:space="preserve">и материалов для участия </w:t>
      </w:r>
      <w:r w:rsidRPr="0050584F">
        <w:t xml:space="preserve">в Конференции и </w:t>
      </w:r>
      <w:r w:rsidR="005B1663" w:rsidRPr="0050584F">
        <w:t>публикаци</w:t>
      </w:r>
      <w:r w:rsidR="00EF4A9B">
        <w:t xml:space="preserve">и </w:t>
      </w:r>
      <w:r w:rsidRPr="0050584F">
        <w:t xml:space="preserve">материалов осуществляется </w:t>
      </w:r>
      <w:r w:rsidRPr="0050584F">
        <w:rPr>
          <w:b/>
          <w:u w:val="single"/>
        </w:rPr>
        <w:t>до 2</w:t>
      </w:r>
      <w:r w:rsidR="00001FB9" w:rsidRPr="0050584F">
        <w:rPr>
          <w:b/>
          <w:u w:val="single"/>
        </w:rPr>
        <w:t>2</w:t>
      </w:r>
      <w:r w:rsidRPr="0050584F">
        <w:rPr>
          <w:b/>
          <w:u w:val="single"/>
        </w:rPr>
        <w:t>.02.201</w:t>
      </w:r>
      <w:r w:rsidR="00001FB9" w:rsidRPr="0050584F">
        <w:rPr>
          <w:b/>
          <w:u w:val="single"/>
        </w:rPr>
        <w:t>8</w:t>
      </w:r>
      <w:r w:rsidRPr="0050584F">
        <w:rPr>
          <w:b/>
          <w:u w:val="single"/>
        </w:rPr>
        <w:t xml:space="preserve"> года</w:t>
      </w:r>
      <w:r w:rsidRPr="0050584F">
        <w:rPr>
          <w:b/>
        </w:rPr>
        <w:t xml:space="preserve"> </w:t>
      </w:r>
      <w:r w:rsidRPr="0050584F">
        <w:t xml:space="preserve">по электронному адресу </w:t>
      </w:r>
      <w:hyperlink r:id="rId8" w:history="1">
        <w:r w:rsidR="00380531" w:rsidRPr="00845987">
          <w:rPr>
            <w:rStyle w:val="a8"/>
            <w:b/>
          </w:rPr>
          <w:t>osip@soiro.ru</w:t>
        </w:r>
      </w:hyperlink>
    </w:p>
    <w:p w:rsidR="00380531" w:rsidRPr="0050584F" w:rsidRDefault="00380531" w:rsidP="0050584F">
      <w:pPr>
        <w:tabs>
          <w:tab w:val="left" w:pos="993"/>
          <w:tab w:val="left" w:pos="1134"/>
        </w:tabs>
        <w:ind w:firstLine="709"/>
        <w:jc w:val="both"/>
      </w:pPr>
    </w:p>
    <w:p w:rsidR="00795DA9" w:rsidRPr="0050584F" w:rsidRDefault="00795DA9" w:rsidP="0050584F">
      <w:pPr>
        <w:ind w:firstLine="709"/>
        <w:jc w:val="both"/>
      </w:pPr>
      <w:r w:rsidRPr="0050584F">
        <w:rPr>
          <w:b/>
        </w:rPr>
        <w:t>Контакты</w:t>
      </w:r>
      <w:r w:rsidRPr="0050584F">
        <w:t>:</w:t>
      </w:r>
    </w:p>
    <w:p w:rsidR="00795DA9" w:rsidRPr="0050584F" w:rsidRDefault="00795DA9" w:rsidP="0050584F">
      <w:pPr>
        <w:ind w:firstLine="709"/>
        <w:jc w:val="both"/>
      </w:pPr>
      <w:r w:rsidRPr="0050584F">
        <w:t xml:space="preserve">Отдел сопровождения инновационных проектов </w:t>
      </w:r>
      <w:r w:rsidR="00687746" w:rsidRPr="0050584F">
        <w:t>ГАУ ДПО «</w:t>
      </w:r>
      <w:r w:rsidRPr="0050584F">
        <w:t>Саратовск</w:t>
      </w:r>
      <w:r w:rsidR="00687746" w:rsidRPr="0050584F">
        <w:t>ий</w:t>
      </w:r>
      <w:r w:rsidRPr="0050584F">
        <w:t xml:space="preserve"> областно</w:t>
      </w:r>
      <w:r w:rsidR="00687746" w:rsidRPr="0050584F">
        <w:t>й</w:t>
      </w:r>
      <w:r w:rsidRPr="0050584F">
        <w:t xml:space="preserve"> институт развития образования</w:t>
      </w:r>
      <w:r w:rsidR="00687746" w:rsidRPr="0050584F">
        <w:t>»</w:t>
      </w:r>
      <w:r w:rsidRPr="0050584F">
        <w:t>.</w:t>
      </w:r>
    </w:p>
    <w:p w:rsidR="00795DA9" w:rsidRPr="0050584F" w:rsidRDefault="00795DA9" w:rsidP="0050584F">
      <w:pPr>
        <w:ind w:firstLine="709"/>
        <w:jc w:val="both"/>
      </w:pPr>
      <w:r w:rsidRPr="0050584F">
        <w:t xml:space="preserve">Контактные лица: </w:t>
      </w:r>
    </w:p>
    <w:p w:rsidR="00795DA9" w:rsidRPr="0050584F" w:rsidRDefault="00795DA9" w:rsidP="0050584F">
      <w:pPr>
        <w:ind w:firstLine="709"/>
        <w:jc w:val="both"/>
      </w:pPr>
      <w:r w:rsidRPr="0050584F">
        <w:lastRenderedPageBreak/>
        <w:t>Рязанцева Елена Андреевна, начальник отдела сопровождения инновационных проектов ГАУ ДПО «СОИРО» 8(8452) 28-25-24 (доб.104).</w:t>
      </w:r>
    </w:p>
    <w:p w:rsidR="00795DA9" w:rsidRPr="0050584F" w:rsidRDefault="00795DA9" w:rsidP="0050584F">
      <w:pPr>
        <w:ind w:firstLine="709"/>
        <w:jc w:val="both"/>
      </w:pPr>
      <w:r w:rsidRPr="0050584F">
        <w:t>Петрова Лариса Юрьевна – старший научный сотрудник отдела сопровождения инновационных проектов ГАУ ДПО «СОИРО» 8(8452) 28-25-24 (доб.104).</w:t>
      </w:r>
    </w:p>
    <w:p w:rsidR="00795DA9" w:rsidRPr="00AF2933" w:rsidRDefault="00795DA9" w:rsidP="0050584F">
      <w:pPr>
        <w:ind w:firstLine="709"/>
        <w:jc w:val="both"/>
      </w:pPr>
      <w:proofErr w:type="spellStart"/>
      <w:r w:rsidRPr="0050584F">
        <w:t>Стребкова</w:t>
      </w:r>
      <w:proofErr w:type="spellEnd"/>
      <w:r w:rsidRPr="0050584F">
        <w:t xml:space="preserve"> Надежда Викторовна – научный сотрудник отдела сопровождения инновационных проектов ГАУ ДПО «СОИРО</w:t>
      </w:r>
      <w:r w:rsidRPr="00AF2933">
        <w:t>» 8(8452) 28-25-24 (доб.104)</w:t>
      </w:r>
      <w:r>
        <w:t>.</w:t>
      </w:r>
    </w:p>
    <w:p w:rsidR="00795DA9" w:rsidRDefault="00795DA9" w:rsidP="00795DA9">
      <w:pPr>
        <w:ind w:firstLine="142"/>
        <w:jc w:val="center"/>
        <w:rPr>
          <w:b/>
          <w:szCs w:val="28"/>
        </w:rPr>
      </w:pPr>
    </w:p>
    <w:p w:rsidR="00795DA9" w:rsidRPr="00E11B5B" w:rsidRDefault="00795DA9" w:rsidP="00795DA9">
      <w:pPr>
        <w:ind w:firstLine="709"/>
        <w:jc w:val="center"/>
        <w:rPr>
          <w:b/>
        </w:rPr>
      </w:pPr>
      <w:r w:rsidRPr="00E11B5B">
        <w:rPr>
          <w:b/>
        </w:rPr>
        <w:t>ЗАЯВКА НА МЕЖРЕГИОНАЛЬНУЮ НАУЧНО-ПРАКТИЧЕСКУЮ КОНФЕРЕНЦИЮ «ОБРАЗОВАТЕЛЬНЫЕ ИННОВАЦИИ: ОПЫТ И ПЕРСПЕКТИВЫ»</w:t>
      </w:r>
    </w:p>
    <w:p w:rsidR="00795DA9" w:rsidRPr="00AF2933" w:rsidRDefault="00795DA9" w:rsidP="00795DA9">
      <w:pPr>
        <w:ind w:firstLine="709"/>
        <w:jc w:val="both"/>
      </w:pPr>
    </w:p>
    <w:tbl>
      <w:tblPr>
        <w:tblStyle w:val="a3"/>
        <w:tblW w:w="0" w:type="auto"/>
        <w:tblLayout w:type="fixed"/>
        <w:tblLook w:val="04A0"/>
      </w:tblPr>
      <w:tblGrid>
        <w:gridCol w:w="4420"/>
        <w:gridCol w:w="5327"/>
      </w:tblGrid>
      <w:tr w:rsidR="00795DA9" w:rsidRPr="00B86CDF" w:rsidTr="00D505DB">
        <w:tc>
          <w:tcPr>
            <w:tcW w:w="4420" w:type="dxa"/>
          </w:tcPr>
          <w:p w:rsidR="00795DA9" w:rsidRPr="00AF2933" w:rsidRDefault="00795DA9" w:rsidP="00994C07">
            <w:pPr>
              <w:ind w:firstLine="709"/>
              <w:jc w:val="both"/>
              <w:rPr>
                <w:sz w:val="24"/>
                <w:szCs w:val="24"/>
              </w:rPr>
            </w:pPr>
            <w:r w:rsidRPr="00AF2933">
              <w:rPr>
                <w:sz w:val="24"/>
                <w:szCs w:val="24"/>
              </w:rPr>
              <w:t>Фамилия, имя, отчество автора (соавторов) (полностью)</w:t>
            </w:r>
          </w:p>
        </w:tc>
        <w:tc>
          <w:tcPr>
            <w:tcW w:w="5327" w:type="dxa"/>
          </w:tcPr>
          <w:p w:rsidR="00795DA9" w:rsidRPr="00AF2933" w:rsidRDefault="00795DA9" w:rsidP="00994C07">
            <w:pPr>
              <w:ind w:firstLine="709"/>
              <w:jc w:val="both"/>
              <w:rPr>
                <w:sz w:val="24"/>
                <w:szCs w:val="24"/>
              </w:rPr>
            </w:pPr>
          </w:p>
        </w:tc>
      </w:tr>
      <w:tr w:rsidR="00795DA9" w:rsidRPr="002F13BE" w:rsidTr="00D505DB">
        <w:tc>
          <w:tcPr>
            <w:tcW w:w="4420" w:type="dxa"/>
          </w:tcPr>
          <w:p w:rsidR="00795DA9" w:rsidRPr="002F13BE" w:rsidRDefault="00795DA9" w:rsidP="00994C07">
            <w:pPr>
              <w:ind w:firstLine="709"/>
              <w:jc w:val="both"/>
              <w:rPr>
                <w:sz w:val="24"/>
                <w:szCs w:val="24"/>
              </w:rPr>
            </w:pPr>
            <w:r w:rsidRPr="002F13BE">
              <w:rPr>
                <w:sz w:val="24"/>
                <w:szCs w:val="24"/>
              </w:rPr>
              <w:t>Название статьи</w:t>
            </w:r>
          </w:p>
        </w:tc>
        <w:tc>
          <w:tcPr>
            <w:tcW w:w="5327" w:type="dxa"/>
          </w:tcPr>
          <w:p w:rsidR="00795DA9" w:rsidRPr="002F13BE" w:rsidRDefault="00795DA9" w:rsidP="00994C07">
            <w:pPr>
              <w:ind w:firstLine="709"/>
              <w:jc w:val="both"/>
              <w:rPr>
                <w:sz w:val="24"/>
                <w:szCs w:val="24"/>
              </w:rPr>
            </w:pPr>
          </w:p>
        </w:tc>
      </w:tr>
      <w:tr w:rsidR="00795DA9" w:rsidRPr="002F13BE" w:rsidTr="00D505DB">
        <w:tc>
          <w:tcPr>
            <w:tcW w:w="4420" w:type="dxa"/>
          </w:tcPr>
          <w:p w:rsidR="00795DA9" w:rsidRPr="002F13BE" w:rsidRDefault="00795DA9" w:rsidP="00994C07">
            <w:pPr>
              <w:ind w:firstLine="709"/>
              <w:jc w:val="both"/>
              <w:rPr>
                <w:sz w:val="24"/>
                <w:szCs w:val="24"/>
              </w:rPr>
            </w:pPr>
            <w:r w:rsidRPr="002F13BE">
              <w:rPr>
                <w:sz w:val="24"/>
                <w:szCs w:val="24"/>
              </w:rPr>
              <w:t>Место работы (учебы) полностью</w:t>
            </w:r>
          </w:p>
        </w:tc>
        <w:tc>
          <w:tcPr>
            <w:tcW w:w="5327" w:type="dxa"/>
          </w:tcPr>
          <w:p w:rsidR="00795DA9" w:rsidRPr="002F13BE" w:rsidRDefault="00795DA9" w:rsidP="00994C07">
            <w:pPr>
              <w:ind w:firstLine="709"/>
              <w:jc w:val="both"/>
              <w:rPr>
                <w:sz w:val="24"/>
                <w:szCs w:val="24"/>
              </w:rPr>
            </w:pPr>
          </w:p>
        </w:tc>
      </w:tr>
      <w:tr w:rsidR="00795DA9" w:rsidRPr="00B86CDF" w:rsidTr="00D505DB">
        <w:tc>
          <w:tcPr>
            <w:tcW w:w="4420" w:type="dxa"/>
          </w:tcPr>
          <w:p w:rsidR="00795DA9" w:rsidRPr="00AF2933" w:rsidRDefault="00795DA9" w:rsidP="00994C07">
            <w:pPr>
              <w:ind w:firstLine="709"/>
              <w:jc w:val="both"/>
              <w:rPr>
                <w:sz w:val="24"/>
                <w:szCs w:val="24"/>
              </w:rPr>
            </w:pPr>
            <w:r w:rsidRPr="00AF2933">
              <w:rPr>
                <w:sz w:val="24"/>
                <w:szCs w:val="24"/>
              </w:rPr>
              <w:t>Должность</w:t>
            </w:r>
          </w:p>
          <w:p w:rsidR="00795DA9" w:rsidRPr="00AF2933" w:rsidRDefault="00795DA9" w:rsidP="00994C07">
            <w:pPr>
              <w:ind w:firstLine="709"/>
              <w:jc w:val="both"/>
              <w:rPr>
                <w:sz w:val="24"/>
                <w:szCs w:val="24"/>
              </w:rPr>
            </w:pPr>
            <w:r w:rsidRPr="00AF2933">
              <w:rPr>
                <w:sz w:val="24"/>
                <w:szCs w:val="24"/>
              </w:rPr>
              <w:t>Ученая степень, ученое звание</w:t>
            </w:r>
          </w:p>
        </w:tc>
        <w:tc>
          <w:tcPr>
            <w:tcW w:w="5327" w:type="dxa"/>
          </w:tcPr>
          <w:p w:rsidR="00795DA9" w:rsidRPr="00AF2933" w:rsidRDefault="00795DA9" w:rsidP="00994C07">
            <w:pPr>
              <w:ind w:firstLine="709"/>
              <w:jc w:val="both"/>
              <w:rPr>
                <w:sz w:val="24"/>
                <w:szCs w:val="24"/>
              </w:rPr>
            </w:pPr>
          </w:p>
        </w:tc>
      </w:tr>
      <w:tr w:rsidR="00795DA9" w:rsidRPr="002F13BE" w:rsidTr="00D505DB">
        <w:tc>
          <w:tcPr>
            <w:tcW w:w="4420" w:type="dxa"/>
          </w:tcPr>
          <w:p w:rsidR="00795DA9" w:rsidRPr="002F13BE" w:rsidRDefault="00795DA9" w:rsidP="00994C07">
            <w:pPr>
              <w:ind w:firstLine="709"/>
              <w:jc w:val="both"/>
              <w:rPr>
                <w:sz w:val="24"/>
                <w:szCs w:val="24"/>
              </w:rPr>
            </w:pPr>
            <w:r w:rsidRPr="002F13BE">
              <w:rPr>
                <w:sz w:val="24"/>
                <w:szCs w:val="24"/>
              </w:rPr>
              <w:t xml:space="preserve">Телефон </w:t>
            </w:r>
            <w:r>
              <w:rPr>
                <w:sz w:val="24"/>
                <w:szCs w:val="24"/>
              </w:rPr>
              <w:t>рабочий</w:t>
            </w:r>
          </w:p>
        </w:tc>
        <w:tc>
          <w:tcPr>
            <w:tcW w:w="5327" w:type="dxa"/>
          </w:tcPr>
          <w:p w:rsidR="00795DA9" w:rsidRPr="002F13BE" w:rsidRDefault="00795DA9" w:rsidP="00994C07">
            <w:pPr>
              <w:ind w:firstLine="709"/>
              <w:jc w:val="both"/>
              <w:rPr>
                <w:sz w:val="24"/>
                <w:szCs w:val="24"/>
              </w:rPr>
            </w:pPr>
          </w:p>
        </w:tc>
      </w:tr>
      <w:tr w:rsidR="00795DA9" w:rsidRPr="002F13BE" w:rsidTr="00D505DB">
        <w:tc>
          <w:tcPr>
            <w:tcW w:w="4420" w:type="dxa"/>
          </w:tcPr>
          <w:p w:rsidR="00795DA9" w:rsidRPr="002F13BE" w:rsidRDefault="00795DA9" w:rsidP="00994C07">
            <w:pPr>
              <w:ind w:firstLine="709"/>
              <w:jc w:val="both"/>
              <w:rPr>
                <w:sz w:val="24"/>
                <w:szCs w:val="24"/>
              </w:rPr>
            </w:pPr>
            <w:r w:rsidRPr="002F13BE">
              <w:rPr>
                <w:sz w:val="24"/>
                <w:szCs w:val="24"/>
              </w:rPr>
              <w:t>Телефон мобильный</w:t>
            </w:r>
          </w:p>
        </w:tc>
        <w:tc>
          <w:tcPr>
            <w:tcW w:w="5327" w:type="dxa"/>
          </w:tcPr>
          <w:p w:rsidR="00795DA9" w:rsidRPr="002F13BE" w:rsidRDefault="00795DA9" w:rsidP="00994C07">
            <w:pPr>
              <w:ind w:firstLine="709"/>
              <w:jc w:val="both"/>
              <w:rPr>
                <w:sz w:val="24"/>
                <w:szCs w:val="24"/>
              </w:rPr>
            </w:pPr>
          </w:p>
        </w:tc>
      </w:tr>
      <w:tr w:rsidR="00795DA9" w:rsidRPr="002F13BE" w:rsidTr="00D505DB">
        <w:tc>
          <w:tcPr>
            <w:tcW w:w="4420" w:type="dxa"/>
          </w:tcPr>
          <w:p w:rsidR="00795DA9" w:rsidRPr="002F13BE" w:rsidRDefault="00795DA9" w:rsidP="00994C07">
            <w:pPr>
              <w:ind w:firstLine="709"/>
              <w:jc w:val="both"/>
              <w:rPr>
                <w:sz w:val="24"/>
                <w:szCs w:val="24"/>
              </w:rPr>
            </w:pPr>
            <w:proofErr w:type="spellStart"/>
            <w:r w:rsidRPr="002F13BE">
              <w:rPr>
                <w:sz w:val="24"/>
                <w:szCs w:val="24"/>
              </w:rPr>
              <w:t>E-mail</w:t>
            </w:r>
            <w:proofErr w:type="spellEnd"/>
          </w:p>
        </w:tc>
        <w:tc>
          <w:tcPr>
            <w:tcW w:w="5327" w:type="dxa"/>
          </w:tcPr>
          <w:p w:rsidR="00795DA9" w:rsidRPr="002F13BE" w:rsidRDefault="00795DA9" w:rsidP="00994C07">
            <w:pPr>
              <w:ind w:firstLine="709"/>
              <w:jc w:val="both"/>
              <w:rPr>
                <w:sz w:val="24"/>
                <w:szCs w:val="24"/>
              </w:rPr>
            </w:pPr>
          </w:p>
        </w:tc>
      </w:tr>
      <w:tr w:rsidR="00994C07" w:rsidRPr="002F13BE" w:rsidTr="00D505DB">
        <w:tc>
          <w:tcPr>
            <w:tcW w:w="4420" w:type="dxa"/>
          </w:tcPr>
          <w:p w:rsidR="00994C07" w:rsidRPr="00687746" w:rsidRDefault="00687746" w:rsidP="00994C07">
            <w:pPr>
              <w:ind w:firstLine="709"/>
              <w:rPr>
                <w:sz w:val="24"/>
                <w:szCs w:val="24"/>
              </w:rPr>
            </w:pPr>
            <w:r w:rsidRPr="00687746">
              <w:rPr>
                <w:sz w:val="24"/>
                <w:szCs w:val="24"/>
              </w:rPr>
              <w:t>Необходима печатная версия сборника</w:t>
            </w:r>
          </w:p>
          <w:p w:rsidR="00994C07" w:rsidRPr="00213290" w:rsidRDefault="00994C07" w:rsidP="00994C07">
            <w:pPr>
              <w:ind w:firstLine="709"/>
              <w:jc w:val="both"/>
              <w:rPr>
                <w:sz w:val="24"/>
                <w:szCs w:val="24"/>
                <w:highlight w:val="yellow"/>
              </w:rPr>
            </w:pPr>
          </w:p>
        </w:tc>
        <w:tc>
          <w:tcPr>
            <w:tcW w:w="5327" w:type="dxa"/>
          </w:tcPr>
          <w:p w:rsidR="00994C07" w:rsidRPr="00213290" w:rsidRDefault="00994C07" w:rsidP="00994C07">
            <w:pPr>
              <w:jc w:val="both"/>
              <w:rPr>
                <w:sz w:val="24"/>
                <w:szCs w:val="24"/>
              </w:rPr>
            </w:pPr>
            <w:r>
              <w:rPr>
                <w:sz w:val="24"/>
                <w:szCs w:val="24"/>
              </w:rPr>
              <w:t>да/нет</w:t>
            </w:r>
          </w:p>
        </w:tc>
      </w:tr>
      <w:tr w:rsidR="00D505DB" w:rsidRPr="002F13BE" w:rsidTr="00D505DB">
        <w:tc>
          <w:tcPr>
            <w:tcW w:w="4420" w:type="dxa"/>
          </w:tcPr>
          <w:p w:rsidR="00D505DB" w:rsidRPr="00D505DB" w:rsidRDefault="00D505DB" w:rsidP="00D505DB">
            <w:pPr>
              <w:jc w:val="both"/>
              <w:rPr>
                <w:sz w:val="24"/>
                <w:szCs w:val="24"/>
              </w:rPr>
            </w:pPr>
            <w:r w:rsidRPr="00D505DB">
              <w:rPr>
                <w:sz w:val="24"/>
                <w:szCs w:val="24"/>
              </w:rPr>
              <w:t>Почтовый адрес, на который следует выслать сборник (с указанием индекса), Ф.И.О. получателя</w:t>
            </w:r>
          </w:p>
          <w:p w:rsidR="00D505DB" w:rsidRDefault="00D505DB" w:rsidP="00D505DB">
            <w:pPr>
              <w:jc w:val="both"/>
              <w:rPr>
                <w:i/>
                <w:sz w:val="24"/>
                <w:szCs w:val="24"/>
              </w:rPr>
            </w:pPr>
            <w:r w:rsidRPr="00D505DB">
              <w:rPr>
                <w:sz w:val="24"/>
                <w:szCs w:val="24"/>
              </w:rPr>
              <w:t>*</w:t>
            </w:r>
            <w:r w:rsidRPr="00D505DB">
              <w:rPr>
                <w:i/>
                <w:sz w:val="24"/>
                <w:szCs w:val="24"/>
              </w:rPr>
              <w:t>Если Вы указываете адрес учреждения, необходимо указать НАЗВАНИЕ УЧРЕЖДЕНИЯ</w:t>
            </w:r>
          </w:p>
          <w:p w:rsidR="00D505DB" w:rsidRPr="00767D9A" w:rsidRDefault="00D505DB" w:rsidP="00D505DB">
            <w:pPr>
              <w:jc w:val="both"/>
            </w:pPr>
          </w:p>
        </w:tc>
        <w:tc>
          <w:tcPr>
            <w:tcW w:w="5327" w:type="dxa"/>
          </w:tcPr>
          <w:p w:rsidR="00D505DB" w:rsidRDefault="00D505DB" w:rsidP="00D505DB">
            <w:pPr>
              <w:widowControl w:val="0"/>
              <w:spacing w:line="216" w:lineRule="auto"/>
              <w:jc w:val="center"/>
              <w:rPr>
                <w:b/>
                <w:sz w:val="24"/>
                <w:szCs w:val="24"/>
              </w:rPr>
            </w:pPr>
            <w:r w:rsidRPr="00D505DB">
              <w:rPr>
                <w:b/>
                <w:sz w:val="24"/>
                <w:szCs w:val="24"/>
              </w:rPr>
              <w:t>(заполняете этот раздел, если заказываете печатный сборник</w:t>
            </w:r>
            <w:r>
              <w:rPr>
                <w:b/>
                <w:sz w:val="24"/>
                <w:szCs w:val="24"/>
              </w:rPr>
              <w:t>)</w:t>
            </w: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Default="00D505DB" w:rsidP="00D505DB">
            <w:pPr>
              <w:widowControl w:val="0"/>
              <w:spacing w:line="216" w:lineRule="auto"/>
              <w:jc w:val="center"/>
              <w:rPr>
                <w:b/>
                <w:sz w:val="24"/>
                <w:szCs w:val="24"/>
              </w:rPr>
            </w:pPr>
          </w:p>
          <w:p w:rsidR="00D505DB" w:rsidRPr="00D505DB" w:rsidRDefault="00D505DB" w:rsidP="00D505DB">
            <w:pPr>
              <w:widowControl w:val="0"/>
              <w:spacing w:line="216" w:lineRule="auto"/>
              <w:jc w:val="center"/>
              <w:rPr>
                <w:b/>
                <w:sz w:val="24"/>
                <w:szCs w:val="24"/>
              </w:rPr>
            </w:pPr>
          </w:p>
        </w:tc>
      </w:tr>
    </w:tbl>
    <w:p w:rsidR="00795DA9" w:rsidRDefault="00795DA9" w:rsidP="00795DA9">
      <w:pPr>
        <w:ind w:firstLine="142"/>
        <w:jc w:val="center"/>
        <w:rPr>
          <w:b/>
          <w:szCs w:val="28"/>
        </w:rPr>
      </w:pPr>
    </w:p>
    <w:p w:rsidR="00795DA9" w:rsidRPr="00A92BCB" w:rsidRDefault="00795DA9" w:rsidP="00795DA9">
      <w:pPr>
        <w:ind w:firstLine="709"/>
        <w:jc w:val="center"/>
        <w:rPr>
          <w:rFonts w:eastAsia="Calibri"/>
          <w:b/>
          <w:szCs w:val="28"/>
        </w:rPr>
      </w:pPr>
      <w:r w:rsidRPr="00A92BCB">
        <w:rPr>
          <w:rFonts w:eastAsia="Calibri"/>
          <w:b/>
          <w:szCs w:val="28"/>
        </w:rPr>
        <w:t>Требования к оформлению статей:</w:t>
      </w:r>
    </w:p>
    <w:p w:rsidR="00795DA9" w:rsidRPr="004B4E64" w:rsidRDefault="00795DA9" w:rsidP="00795DA9">
      <w:pPr>
        <w:ind w:firstLine="709"/>
        <w:jc w:val="both"/>
        <w:rPr>
          <w:szCs w:val="28"/>
        </w:rPr>
      </w:pPr>
      <w:r w:rsidRPr="004B4E64">
        <w:rPr>
          <w:szCs w:val="28"/>
        </w:rPr>
        <w:t xml:space="preserve">Статья оформляется в редакторе </w:t>
      </w:r>
      <w:proofErr w:type="spellStart"/>
      <w:r w:rsidRPr="004B4E64">
        <w:rPr>
          <w:szCs w:val="28"/>
        </w:rPr>
        <w:t>Microsoft</w:t>
      </w:r>
      <w:proofErr w:type="spellEnd"/>
      <w:r w:rsidRPr="004B4E64">
        <w:rPr>
          <w:szCs w:val="28"/>
        </w:rPr>
        <w:t xml:space="preserve"> </w:t>
      </w:r>
      <w:proofErr w:type="spellStart"/>
      <w:r w:rsidRPr="004B4E64">
        <w:rPr>
          <w:szCs w:val="28"/>
        </w:rPr>
        <w:t>Word</w:t>
      </w:r>
      <w:proofErr w:type="spellEnd"/>
      <w:r w:rsidRPr="004B4E64">
        <w:rPr>
          <w:szCs w:val="28"/>
        </w:rPr>
        <w:t>;</w:t>
      </w:r>
    </w:p>
    <w:p w:rsidR="00795DA9" w:rsidRPr="004B4E64" w:rsidRDefault="00795DA9" w:rsidP="00795DA9">
      <w:pPr>
        <w:ind w:firstLine="709"/>
        <w:jc w:val="both"/>
        <w:rPr>
          <w:szCs w:val="28"/>
        </w:rPr>
      </w:pPr>
      <w:r w:rsidRPr="004B4E64">
        <w:rPr>
          <w:szCs w:val="28"/>
        </w:rPr>
        <w:t xml:space="preserve">объем статьи – </w:t>
      </w:r>
      <w:r>
        <w:rPr>
          <w:szCs w:val="28"/>
        </w:rPr>
        <w:t>3-</w:t>
      </w:r>
      <w:r w:rsidR="00DB54B2">
        <w:rPr>
          <w:szCs w:val="28"/>
        </w:rPr>
        <w:t>8</w:t>
      </w:r>
      <w:r w:rsidRPr="004B4E64">
        <w:rPr>
          <w:szCs w:val="28"/>
        </w:rPr>
        <w:t xml:space="preserve"> страниц (формат страницы </w:t>
      </w:r>
      <w:r w:rsidR="00DB54B2">
        <w:rPr>
          <w:szCs w:val="28"/>
        </w:rPr>
        <w:t xml:space="preserve">– </w:t>
      </w:r>
      <w:r w:rsidRPr="004B4E64">
        <w:rPr>
          <w:szCs w:val="28"/>
        </w:rPr>
        <w:t>А</w:t>
      </w:r>
      <w:proofErr w:type="gramStart"/>
      <w:r w:rsidRPr="004B4E64">
        <w:rPr>
          <w:szCs w:val="28"/>
        </w:rPr>
        <w:t>4</w:t>
      </w:r>
      <w:proofErr w:type="gramEnd"/>
      <w:r w:rsidRPr="004B4E64">
        <w:rPr>
          <w:szCs w:val="28"/>
        </w:rPr>
        <w:t>);</w:t>
      </w:r>
    </w:p>
    <w:p w:rsidR="00795DA9" w:rsidRPr="004B4E64" w:rsidRDefault="00795DA9" w:rsidP="00795DA9">
      <w:pPr>
        <w:ind w:firstLine="709"/>
        <w:jc w:val="both"/>
        <w:rPr>
          <w:szCs w:val="28"/>
        </w:rPr>
      </w:pPr>
      <w:r w:rsidRPr="004B4E64">
        <w:rPr>
          <w:szCs w:val="28"/>
        </w:rPr>
        <w:t>ориентация листа – книжная;</w:t>
      </w:r>
    </w:p>
    <w:p w:rsidR="00795DA9" w:rsidRPr="004B4E64" w:rsidRDefault="00795DA9" w:rsidP="00795DA9">
      <w:pPr>
        <w:ind w:firstLine="709"/>
        <w:jc w:val="both"/>
        <w:rPr>
          <w:szCs w:val="28"/>
        </w:rPr>
      </w:pPr>
      <w:proofErr w:type="gramStart"/>
      <w:r w:rsidRPr="004B4E64">
        <w:rPr>
          <w:szCs w:val="28"/>
        </w:rPr>
        <w:t>верхнее поле – 2,5 см, нижнее поле – 2,5 см, левое поле – 2,5 см, правое поле – 2,5</w:t>
      </w:r>
      <w:r>
        <w:rPr>
          <w:szCs w:val="28"/>
        </w:rPr>
        <w:t> </w:t>
      </w:r>
      <w:r w:rsidRPr="004B4E64">
        <w:rPr>
          <w:szCs w:val="28"/>
        </w:rPr>
        <w:t>см,  переплет – 0;</w:t>
      </w:r>
      <w:proofErr w:type="gramEnd"/>
    </w:p>
    <w:p w:rsidR="00795DA9" w:rsidRPr="00C104EC" w:rsidRDefault="00795DA9" w:rsidP="00795DA9">
      <w:pPr>
        <w:ind w:firstLine="709"/>
        <w:jc w:val="both"/>
        <w:rPr>
          <w:szCs w:val="28"/>
          <w:lang w:val="en-US"/>
        </w:rPr>
      </w:pPr>
      <w:r w:rsidRPr="004B4E64">
        <w:rPr>
          <w:szCs w:val="28"/>
        </w:rPr>
        <w:t>шрифт</w:t>
      </w:r>
      <w:r w:rsidRPr="00C104EC">
        <w:rPr>
          <w:szCs w:val="28"/>
          <w:lang w:val="en-US"/>
        </w:rPr>
        <w:t xml:space="preserve"> </w:t>
      </w:r>
      <w:r w:rsidR="00DB54B2">
        <w:rPr>
          <w:szCs w:val="28"/>
          <w:lang w:val="en-US"/>
        </w:rPr>
        <w:t>–</w:t>
      </w:r>
      <w:r w:rsidRPr="00C104EC">
        <w:rPr>
          <w:szCs w:val="28"/>
          <w:lang w:val="en-US"/>
        </w:rPr>
        <w:t xml:space="preserve"> Times New Roman;</w:t>
      </w:r>
    </w:p>
    <w:p w:rsidR="00795DA9" w:rsidRPr="00C104EC" w:rsidRDefault="00795DA9" w:rsidP="00795DA9">
      <w:pPr>
        <w:ind w:firstLine="709"/>
        <w:jc w:val="both"/>
        <w:rPr>
          <w:szCs w:val="28"/>
          <w:lang w:val="en-US"/>
        </w:rPr>
      </w:pPr>
      <w:r w:rsidRPr="004B4E64">
        <w:rPr>
          <w:szCs w:val="28"/>
        </w:rPr>
        <w:t>кегль</w:t>
      </w:r>
      <w:r w:rsidRPr="00C104EC">
        <w:rPr>
          <w:szCs w:val="28"/>
          <w:lang w:val="en-US"/>
        </w:rPr>
        <w:t xml:space="preserve"> – 14 </w:t>
      </w:r>
      <w:proofErr w:type="spellStart"/>
      <w:proofErr w:type="gramStart"/>
      <w:r w:rsidRPr="004B4E64">
        <w:rPr>
          <w:szCs w:val="28"/>
        </w:rPr>
        <w:t>пт</w:t>
      </w:r>
      <w:proofErr w:type="spellEnd"/>
      <w:proofErr w:type="gramEnd"/>
      <w:r w:rsidRPr="00C104EC">
        <w:rPr>
          <w:szCs w:val="28"/>
          <w:lang w:val="en-US"/>
        </w:rPr>
        <w:t>;</w:t>
      </w:r>
    </w:p>
    <w:p w:rsidR="00795DA9" w:rsidRPr="00D505DB" w:rsidRDefault="00795DA9" w:rsidP="00795DA9">
      <w:pPr>
        <w:ind w:firstLine="709"/>
        <w:jc w:val="both"/>
        <w:rPr>
          <w:szCs w:val="28"/>
          <w:lang w:val="en-US"/>
        </w:rPr>
      </w:pPr>
      <w:r w:rsidRPr="004B4E64">
        <w:rPr>
          <w:szCs w:val="28"/>
        </w:rPr>
        <w:t>интервал</w:t>
      </w:r>
      <w:r w:rsidRPr="00D505DB">
        <w:rPr>
          <w:szCs w:val="28"/>
          <w:lang w:val="en-US"/>
        </w:rPr>
        <w:t xml:space="preserve"> – 1,5;</w:t>
      </w:r>
    </w:p>
    <w:p w:rsidR="00795DA9" w:rsidRPr="004B4E64" w:rsidRDefault="00795DA9" w:rsidP="00795DA9">
      <w:pPr>
        <w:ind w:firstLine="709"/>
        <w:jc w:val="both"/>
        <w:rPr>
          <w:szCs w:val="28"/>
        </w:rPr>
      </w:pPr>
      <w:r w:rsidRPr="004B4E64">
        <w:rPr>
          <w:szCs w:val="28"/>
        </w:rPr>
        <w:t>выравнивание – по ширине листа, с автоматическими переносами;</w:t>
      </w:r>
    </w:p>
    <w:p w:rsidR="00795DA9" w:rsidRPr="004B4E64" w:rsidRDefault="00795DA9" w:rsidP="00795DA9">
      <w:pPr>
        <w:ind w:firstLine="709"/>
        <w:jc w:val="both"/>
        <w:rPr>
          <w:szCs w:val="28"/>
        </w:rPr>
      </w:pPr>
      <w:r w:rsidRPr="004B4E64">
        <w:rPr>
          <w:szCs w:val="28"/>
        </w:rPr>
        <w:t xml:space="preserve">отступ (абзац) – </w:t>
      </w:r>
      <w:smartTag w:uri="urn:schemas-microsoft-com:office:smarttags" w:element="metricconverter">
        <w:smartTagPr>
          <w:attr w:name="ProductID" w:val="1,25 см"/>
        </w:smartTagPr>
        <w:r w:rsidRPr="004B4E64">
          <w:rPr>
            <w:szCs w:val="28"/>
          </w:rPr>
          <w:t>1,25 см;</w:t>
        </w:r>
      </w:smartTag>
    </w:p>
    <w:p w:rsidR="00795DA9" w:rsidRPr="004B4E64" w:rsidRDefault="00795DA9" w:rsidP="00795DA9">
      <w:pPr>
        <w:ind w:firstLine="709"/>
        <w:jc w:val="both"/>
        <w:rPr>
          <w:szCs w:val="28"/>
        </w:rPr>
      </w:pPr>
      <w:r w:rsidRPr="004B4E64">
        <w:rPr>
          <w:szCs w:val="28"/>
        </w:rPr>
        <w:t>постраничные сноски не допускаются;</w:t>
      </w:r>
    </w:p>
    <w:p w:rsidR="00795DA9" w:rsidRPr="004B4E64" w:rsidRDefault="00795DA9" w:rsidP="00795DA9">
      <w:pPr>
        <w:ind w:firstLine="709"/>
        <w:jc w:val="both"/>
        <w:rPr>
          <w:szCs w:val="28"/>
        </w:rPr>
      </w:pPr>
      <w:r w:rsidRPr="004B4E64">
        <w:rPr>
          <w:szCs w:val="28"/>
        </w:rPr>
        <w:lastRenderedPageBreak/>
        <w:t xml:space="preserve">заглавие статьи </w:t>
      </w:r>
      <w:r>
        <w:rPr>
          <w:szCs w:val="28"/>
        </w:rPr>
        <w:t xml:space="preserve">− </w:t>
      </w:r>
      <w:r w:rsidRPr="004B4E64">
        <w:rPr>
          <w:szCs w:val="28"/>
        </w:rPr>
        <w:t>прописными буквами;</w:t>
      </w:r>
    </w:p>
    <w:p w:rsidR="00795DA9" w:rsidRPr="004B4E64" w:rsidRDefault="00795DA9" w:rsidP="00795DA9">
      <w:pPr>
        <w:ind w:firstLine="709"/>
        <w:jc w:val="both"/>
        <w:rPr>
          <w:szCs w:val="28"/>
        </w:rPr>
      </w:pPr>
      <w:r w:rsidRPr="004B4E64">
        <w:rPr>
          <w:szCs w:val="28"/>
        </w:rPr>
        <w:t xml:space="preserve">аннотация статьи объемом не более 8 строк (12 </w:t>
      </w:r>
      <w:proofErr w:type="spellStart"/>
      <w:proofErr w:type="gramStart"/>
      <w:r w:rsidRPr="004B4E64">
        <w:rPr>
          <w:szCs w:val="28"/>
        </w:rPr>
        <w:t>пт</w:t>
      </w:r>
      <w:proofErr w:type="spellEnd"/>
      <w:proofErr w:type="gramEnd"/>
      <w:r w:rsidRPr="004B4E64">
        <w:rPr>
          <w:szCs w:val="28"/>
        </w:rPr>
        <w:t xml:space="preserve"> обычный, выравнивание по ширине), </w:t>
      </w:r>
      <w:r>
        <w:rPr>
          <w:szCs w:val="28"/>
        </w:rPr>
        <w:t>ключевые слова</w:t>
      </w:r>
      <w:r w:rsidRPr="004B4E64">
        <w:rPr>
          <w:szCs w:val="28"/>
        </w:rPr>
        <w:t>;</w:t>
      </w:r>
    </w:p>
    <w:p w:rsidR="00795DA9" w:rsidRPr="004B4E64" w:rsidRDefault="00795DA9" w:rsidP="00795DA9">
      <w:pPr>
        <w:ind w:firstLine="709"/>
        <w:jc w:val="both"/>
        <w:rPr>
          <w:szCs w:val="28"/>
        </w:rPr>
      </w:pPr>
      <w:r w:rsidRPr="004B4E64">
        <w:rPr>
          <w:szCs w:val="28"/>
        </w:rPr>
        <w:t>те</w:t>
      </w:r>
      <w:proofErr w:type="gramStart"/>
      <w:r w:rsidRPr="004B4E64">
        <w:rPr>
          <w:szCs w:val="28"/>
        </w:rPr>
        <w:t>кст ст</w:t>
      </w:r>
      <w:proofErr w:type="gramEnd"/>
      <w:r w:rsidRPr="004B4E64">
        <w:rPr>
          <w:szCs w:val="28"/>
        </w:rPr>
        <w:t>атьи;</w:t>
      </w:r>
    </w:p>
    <w:p w:rsidR="00795DA9" w:rsidRDefault="00795DA9" w:rsidP="00795DA9">
      <w:pPr>
        <w:ind w:firstLine="709"/>
        <w:jc w:val="both"/>
        <w:rPr>
          <w:szCs w:val="28"/>
        </w:rPr>
      </w:pPr>
      <w:r w:rsidRPr="004B4E64">
        <w:rPr>
          <w:szCs w:val="28"/>
        </w:rPr>
        <w:t>сноски оформляются в квадратных скобках по тексту статьи (например: [8, c.12]</w:t>
      </w:r>
      <w:r>
        <w:rPr>
          <w:szCs w:val="28"/>
        </w:rPr>
        <w:t>)</w:t>
      </w:r>
      <w:r w:rsidRPr="004B4E64">
        <w:rPr>
          <w:szCs w:val="28"/>
        </w:rPr>
        <w:t xml:space="preserve">; </w:t>
      </w:r>
    </w:p>
    <w:p w:rsidR="00795DA9" w:rsidRPr="00C57636" w:rsidRDefault="00795DA9" w:rsidP="00795DA9">
      <w:pPr>
        <w:ind w:firstLine="709"/>
        <w:jc w:val="both"/>
        <w:rPr>
          <w:szCs w:val="28"/>
        </w:rPr>
      </w:pPr>
    </w:p>
    <w:p w:rsidR="00795DA9" w:rsidRPr="00792F2E" w:rsidRDefault="00795DA9" w:rsidP="00795DA9">
      <w:pPr>
        <w:ind w:firstLine="709"/>
        <w:jc w:val="both"/>
        <w:rPr>
          <w:sz w:val="24"/>
          <w:szCs w:val="24"/>
        </w:rPr>
      </w:pPr>
    </w:p>
    <w:p w:rsidR="00795DA9" w:rsidRPr="00996171" w:rsidRDefault="00795DA9" w:rsidP="00795DA9">
      <w:pPr>
        <w:jc w:val="center"/>
        <w:rPr>
          <w:b/>
          <w:bCs/>
          <w:i/>
          <w:szCs w:val="28"/>
        </w:rPr>
      </w:pPr>
      <w:r w:rsidRPr="00996171">
        <w:rPr>
          <w:rFonts w:eastAsia="Calibri"/>
          <w:b/>
          <w:i/>
          <w:szCs w:val="28"/>
        </w:rPr>
        <w:t>Образец оформления статьи</w:t>
      </w:r>
    </w:p>
    <w:p w:rsidR="00795DA9" w:rsidRPr="00427E81" w:rsidRDefault="00795DA9" w:rsidP="00795DA9">
      <w:pPr>
        <w:jc w:val="center"/>
        <w:rPr>
          <w:b/>
        </w:rPr>
      </w:pPr>
      <w:r w:rsidRPr="00427E81">
        <w:rPr>
          <w:b/>
        </w:rPr>
        <w:t>«Условия успешной социализации детей младшего школьного возраста»</w:t>
      </w:r>
    </w:p>
    <w:p w:rsidR="00795DA9" w:rsidRPr="00105654" w:rsidRDefault="00795DA9" w:rsidP="00795DA9">
      <w:pPr>
        <w:contextualSpacing/>
        <w:rPr>
          <w:b/>
          <w:i/>
          <w:szCs w:val="28"/>
        </w:rPr>
      </w:pPr>
      <w:r w:rsidRPr="00105654">
        <w:rPr>
          <w:b/>
          <w:i/>
          <w:szCs w:val="28"/>
        </w:rPr>
        <w:t>Колосова Е.М.</w:t>
      </w:r>
    </w:p>
    <w:p w:rsidR="00795DA9" w:rsidRPr="00FD2C96" w:rsidRDefault="00795DA9" w:rsidP="00795DA9">
      <w:pPr>
        <w:contextualSpacing/>
        <w:rPr>
          <w:i/>
          <w:szCs w:val="28"/>
        </w:rPr>
      </w:pPr>
      <w:r w:rsidRPr="00FD2C96">
        <w:rPr>
          <w:i/>
          <w:szCs w:val="28"/>
        </w:rPr>
        <w:t>педагог-психолог</w:t>
      </w:r>
    </w:p>
    <w:p w:rsidR="00795DA9" w:rsidRDefault="00795DA9" w:rsidP="00795DA9">
      <w:pPr>
        <w:contextualSpacing/>
        <w:rPr>
          <w:i/>
          <w:szCs w:val="28"/>
        </w:rPr>
      </w:pPr>
      <w:r w:rsidRPr="00FD2C96">
        <w:rPr>
          <w:i/>
          <w:szCs w:val="28"/>
        </w:rPr>
        <w:t>Муниципальное учреждение образования «Учебный – информационно-методический центр г</w:t>
      </w:r>
      <w:proofErr w:type="gramStart"/>
      <w:r w:rsidRPr="00FD2C96">
        <w:rPr>
          <w:i/>
          <w:szCs w:val="28"/>
        </w:rPr>
        <w:t>.В</w:t>
      </w:r>
      <w:proofErr w:type="gramEnd"/>
      <w:r w:rsidRPr="00FD2C96">
        <w:rPr>
          <w:i/>
          <w:szCs w:val="28"/>
        </w:rPr>
        <w:t>ольска Саратовской области»</w:t>
      </w:r>
    </w:p>
    <w:p w:rsidR="00795DA9" w:rsidRPr="00FD2C96" w:rsidRDefault="00795DA9" w:rsidP="00795DA9">
      <w:pPr>
        <w:contextualSpacing/>
        <w:rPr>
          <w:i/>
          <w:szCs w:val="28"/>
        </w:rPr>
      </w:pPr>
      <w:r>
        <w:rPr>
          <w:i/>
          <w:szCs w:val="28"/>
        </w:rPr>
        <w:t>г</w:t>
      </w:r>
      <w:r w:rsidRPr="00FD2C96">
        <w:rPr>
          <w:i/>
          <w:szCs w:val="28"/>
        </w:rPr>
        <w:t>. Вольск</w:t>
      </w:r>
    </w:p>
    <w:p w:rsidR="00795DA9" w:rsidRPr="009043BE" w:rsidRDefault="00795DA9" w:rsidP="00795DA9">
      <w:pPr>
        <w:contextualSpacing/>
        <w:rPr>
          <w:szCs w:val="28"/>
        </w:rPr>
      </w:pPr>
      <w:r w:rsidRPr="00FD2C96">
        <w:rPr>
          <w:szCs w:val="28"/>
          <w:lang w:val="en-US"/>
        </w:rPr>
        <w:t>E</w:t>
      </w:r>
      <w:r w:rsidRPr="009043BE">
        <w:rPr>
          <w:szCs w:val="28"/>
        </w:rPr>
        <w:t>-</w:t>
      </w:r>
      <w:r w:rsidRPr="00FD2C96">
        <w:rPr>
          <w:szCs w:val="28"/>
          <w:lang w:val="en-US"/>
        </w:rPr>
        <w:t>mail</w:t>
      </w:r>
      <w:r w:rsidRPr="009043BE">
        <w:rPr>
          <w:szCs w:val="28"/>
        </w:rPr>
        <w:t xml:space="preserve">: </w:t>
      </w:r>
      <w:proofErr w:type="spellStart"/>
      <w:r>
        <w:rPr>
          <w:szCs w:val="28"/>
          <w:lang w:val="en-US"/>
        </w:rPr>
        <w:t>saripkropoisk</w:t>
      </w:r>
      <w:proofErr w:type="spellEnd"/>
      <w:r w:rsidRPr="009043BE">
        <w:rPr>
          <w:szCs w:val="28"/>
        </w:rPr>
        <w:t>@</w:t>
      </w:r>
      <w:proofErr w:type="spellStart"/>
      <w:r>
        <w:rPr>
          <w:szCs w:val="28"/>
          <w:lang w:val="en-US"/>
        </w:rPr>
        <w:t>gmail</w:t>
      </w:r>
      <w:proofErr w:type="spellEnd"/>
      <w:r w:rsidRPr="009043BE">
        <w:rPr>
          <w:szCs w:val="28"/>
        </w:rPr>
        <w:t>.</w:t>
      </w:r>
      <w:r>
        <w:rPr>
          <w:szCs w:val="28"/>
          <w:lang w:val="en-US"/>
        </w:rPr>
        <w:t>com</w:t>
      </w:r>
    </w:p>
    <w:p w:rsidR="00795DA9" w:rsidRPr="009043BE" w:rsidRDefault="00795DA9" w:rsidP="00795DA9">
      <w:pPr>
        <w:contextualSpacing/>
        <w:rPr>
          <w:i/>
          <w:szCs w:val="28"/>
        </w:rPr>
      </w:pPr>
    </w:p>
    <w:p w:rsidR="00795DA9" w:rsidRPr="008F0E3A" w:rsidRDefault="00795DA9" w:rsidP="00795DA9">
      <w:pPr>
        <w:contextualSpacing/>
        <w:jc w:val="both"/>
        <w:rPr>
          <w:szCs w:val="28"/>
        </w:rPr>
      </w:pPr>
      <w:proofErr w:type="spellStart"/>
      <w:r>
        <w:rPr>
          <w:b/>
          <w:i/>
          <w:szCs w:val="28"/>
        </w:rPr>
        <w:t>Анотация</w:t>
      </w:r>
      <w:proofErr w:type="spellEnd"/>
      <w:r w:rsidRPr="0031065B">
        <w:rPr>
          <w:b/>
          <w:i/>
          <w:szCs w:val="28"/>
        </w:rPr>
        <w:t>.</w:t>
      </w:r>
      <w:r w:rsidRPr="009043BE">
        <w:rPr>
          <w:b/>
          <w:i/>
          <w:szCs w:val="28"/>
        </w:rPr>
        <w:t xml:space="preserve"> </w:t>
      </w:r>
      <w:r w:rsidRPr="008F0E3A">
        <w:rPr>
          <w:szCs w:val="28"/>
        </w:rPr>
        <w:t xml:space="preserve">В статье речь идет о широком диапазоне </w:t>
      </w:r>
      <w:r>
        <w:rPr>
          <w:szCs w:val="28"/>
        </w:rPr>
        <w:t xml:space="preserve">проблемы социализации, которая </w:t>
      </w:r>
      <w:r w:rsidRPr="008F0E3A">
        <w:rPr>
          <w:szCs w:val="28"/>
        </w:rPr>
        <w:t xml:space="preserve">реализуется через всю систему воспитания и обучения. Особое внимание уделено роли семьи в успешной адаптации детей к школьному обучению и важной стороне психологической готовности детей к школе. Выявлена и обоснована </w:t>
      </w:r>
      <w:r>
        <w:rPr>
          <w:szCs w:val="28"/>
        </w:rPr>
        <w:t xml:space="preserve">необходимость совместной работы </w:t>
      </w:r>
      <w:r w:rsidRPr="008F0E3A">
        <w:rPr>
          <w:szCs w:val="28"/>
        </w:rPr>
        <w:t>родителей и педагогов в вопросах дальнейшего развития ребенка.</w:t>
      </w:r>
    </w:p>
    <w:p w:rsidR="00795DA9" w:rsidRDefault="00795DA9" w:rsidP="00795DA9">
      <w:pPr>
        <w:contextualSpacing/>
        <w:jc w:val="both"/>
        <w:rPr>
          <w:szCs w:val="28"/>
        </w:rPr>
      </w:pPr>
      <w:r w:rsidRPr="008F0E3A">
        <w:rPr>
          <w:b/>
          <w:i/>
          <w:szCs w:val="28"/>
        </w:rPr>
        <w:t xml:space="preserve">Ключевые слова: </w:t>
      </w:r>
      <w:r w:rsidRPr="008F0E3A">
        <w:rPr>
          <w:szCs w:val="28"/>
        </w:rPr>
        <w:t>успешная социализация, развитие личности, социум, мотивация.</w:t>
      </w:r>
    </w:p>
    <w:p w:rsidR="00795DA9" w:rsidRDefault="00795DA9" w:rsidP="00795DA9">
      <w:pPr>
        <w:jc w:val="both"/>
        <w:rPr>
          <w:szCs w:val="28"/>
        </w:rPr>
      </w:pPr>
    </w:p>
    <w:p w:rsidR="00795DA9" w:rsidRPr="00105654" w:rsidRDefault="00795DA9" w:rsidP="00795DA9">
      <w:pPr>
        <w:contextualSpacing/>
        <w:jc w:val="both"/>
        <w:rPr>
          <w:szCs w:val="28"/>
          <w:lang w:val="en-US"/>
        </w:rPr>
      </w:pPr>
      <w:r w:rsidRPr="00105654">
        <w:rPr>
          <w:b/>
          <w:szCs w:val="28"/>
          <w:lang w:val="en-US"/>
        </w:rPr>
        <w:t>Conditions of successful socialization of children of primary school age</w:t>
      </w:r>
    </w:p>
    <w:p w:rsidR="00795DA9" w:rsidRDefault="00795DA9" w:rsidP="00795DA9">
      <w:pPr>
        <w:contextualSpacing/>
        <w:jc w:val="both"/>
        <w:rPr>
          <w:szCs w:val="28"/>
          <w:lang w:val="en-US"/>
        </w:rPr>
      </w:pPr>
    </w:p>
    <w:p w:rsidR="00795DA9" w:rsidRPr="00105654" w:rsidRDefault="00795DA9" w:rsidP="00795DA9">
      <w:pPr>
        <w:contextualSpacing/>
        <w:jc w:val="both"/>
        <w:rPr>
          <w:b/>
          <w:i/>
          <w:szCs w:val="28"/>
          <w:lang w:val="en-US"/>
        </w:rPr>
      </w:pPr>
      <w:proofErr w:type="spellStart"/>
      <w:r w:rsidRPr="00105654">
        <w:rPr>
          <w:b/>
          <w:i/>
          <w:szCs w:val="28"/>
          <w:lang w:val="en-US"/>
        </w:rPr>
        <w:t>Kolosova</w:t>
      </w:r>
      <w:proofErr w:type="spellEnd"/>
      <w:r w:rsidRPr="00105654">
        <w:rPr>
          <w:b/>
          <w:i/>
          <w:szCs w:val="28"/>
          <w:lang w:val="en-US"/>
        </w:rPr>
        <w:t xml:space="preserve"> E.M.</w:t>
      </w:r>
    </w:p>
    <w:p w:rsidR="00795DA9" w:rsidRPr="00105654" w:rsidRDefault="00795DA9" w:rsidP="00795DA9">
      <w:pPr>
        <w:contextualSpacing/>
        <w:jc w:val="both"/>
        <w:rPr>
          <w:i/>
          <w:szCs w:val="28"/>
          <w:lang w:val="en-US"/>
        </w:rPr>
      </w:pPr>
      <w:proofErr w:type="gramStart"/>
      <w:r w:rsidRPr="00105654">
        <w:rPr>
          <w:i/>
          <w:szCs w:val="28"/>
          <w:lang w:val="en-US"/>
        </w:rPr>
        <w:t>educational</w:t>
      </w:r>
      <w:proofErr w:type="gramEnd"/>
      <w:r w:rsidRPr="00105654">
        <w:rPr>
          <w:i/>
          <w:szCs w:val="28"/>
          <w:lang w:val="en-US"/>
        </w:rPr>
        <w:t xml:space="preserve"> psychologist</w:t>
      </w:r>
    </w:p>
    <w:p w:rsidR="00795DA9" w:rsidRPr="00105654" w:rsidRDefault="00795DA9" w:rsidP="00795DA9">
      <w:pPr>
        <w:contextualSpacing/>
        <w:rPr>
          <w:i/>
          <w:szCs w:val="28"/>
          <w:lang w:val="en-US"/>
        </w:rPr>
      </w:pPr>
      <w:r w:rsidRPr="00105654">
        <w:rPr>
          <w:i/>
          <w:szCs w:val="28"/>
          <w:lang w:val="en-US"/>
        </w:rPr>
        <w:t xml:space="preserve">Municipal educational institution "Training - methodological center, </w:t>
      </w:r>
      <w:proofErr w:type="spellStart"/>
      <w:r w:rsidRPr="00105654">
        <w:rPr>
          <w:i/>
          <w:szCs w:val="28"/>
          <w:lang w:val="en-US"/>
        </w:rPr>
        <w:t>Volsk</w:t>
      </w:r>
      <w:proofErr w:type="spellEnd"/>
      <w:r w:rsidRPr="00105654">
        <w:rPr>
          <w:i/>
          <w:szCs w:val="28"/>
          <w:lang w:val="en-US"/>
        </w:rPr>
        <w:t>, Saratov region"</w:t>
      </w:r>
    </w:p>
    <w:p w:rsidR="00795DA9" w:rsidRPr="00105654" w:rsidRDefault="00795DA9" w:rsidP="00795DA9">
      <w:pPr>
        <w:contextualSpacing/>
        <w:jc w:val="both"/>
        <w:rPr>
          <w:i/>
          <w:szCs w:val="28"/>
          <w:lang w:val="en-US"/>
        </w:rPr>
      </w:pPr>
      <w:proofErr w:type="spellStart"/>
      <w:r w:rsidRPr="00105654">
        <w:rPr>
          <w:i/>
          <w:szCs w:val="28"/>
          <w:lang w:val="en-US"/>
        </w:rPr>
        <w:t>Volsk</w:t>
      </w:r>
      <w:proofErr w:type="spellEnd"/>
    </w:p>
    <w:p w:rsidR="00795DA9" w:rsidRPr="00105654" w:rsidRDefault="00795DA9" w:rsidP="00795DA9">
      <w:pPr>
        <w:contextualSpacing/>
        <w:rPr>
          <w:szCs w:val="28"/>
          <w:lang w:val="en-US"/>
        </w:rPr>
      </w:pPr>
      <w:r w:rsidRPr="00105654">
        <w:rPr>
          <w:szCs w:val="28"/>
          <w:lang w:val="en-US"/>
        </w:rPr>
        <w:t>E-mail: saripkropoisk@gmail.com</w:t>
      </w:r>
    </w:p>
    <w:p w:rsidR="00795DA9" w:rsidRDefault="00795DA9" w:rsidP="00795DA9">
      <w:pPr>
        <w:jc w:val="both"/>
        <w:rPr>
          <w:b/>
          <w:i/>
          <w:lang w:val="en-US"/>
        </w:rPr>
      </w:pPr>
    </w:p>
    <w:p w:rsidR="00795DA9" w:rsidRPr="00FE4BEF" w:rsidRDefault="00795DA9" w:rsidP="00795DA9">
      <w:pPr>
        <w:contextualSpacing/>
        <w:jc w:val="both"/>
        <w:rPr>
          <w:szCs w:val="28"/>
          <w:lang w:val="en-US"/>
        </w:rPr>
      </w:pPr>
      <w:r w:rsidRPr="00FE4BEF">
        <w:rPr>
          <w:b/>
          <w:i/>
          <w:szCs w:val="28"/>
          <w:lang w:val="en-US"/>
        </w:rPr>
        <w:t xml:space="preserve">Abstract. </w:t>
      </w:r>
      <w:r>
        <w:rPr>
          <w:szCs w:val="28"/>
          <w:lang w:val="en-US"/>
        </w:rPr>
        <w:t>T</w:t>
      </w:r>
      <w:r w:rsidRPr="00FE4BEF">
        <w:rPr>
          <w:szCs w:val="28"/>
          <w:lang w:val="en-US"/>
        </w:rPr>
        <w:t xml:space="preserve">he article </w:t>
      </w:r>
      <w:r>
        <w:rPr>
          <w:szCs w:val="28"/>
          <w:lang w:val="en-US"/>
        </w:rPr>
        <w:t xml:space="preserve">is devoted to </w:t>
      </w:r>
      <w:r w:rsidRPr="00FE4BEF">
        <w:rPr>
          <w:szCs w:val="28"/>
          <w:lang w:val="en-US"/>
        </w:rPr>
        <w:t>a wide range of problems of socialization, which is implemented through the system of education and training. Special attention is paid to the role of the family in the successful adaptation of children to schooling and an important facet of psychological readiness of children for school. Identified and justified the necessity of joint efforts of parents and teachers in the further development of the child.</w:t>
      </w:r>
    </w:p>
    <w:p w:rsidR="00795DA9" w:rsidRPr="00FE4BEF" w:rsidRDefault="00795DA9" w:rsidP="00795DA9">
      <w:pPr>
        <w:contextualSpacing/>
        <w:jc w:val="both"/>
        <w:rPr>
          <w:szCs w:val="28"/>
          <w:lang w:val="en-US"/>
        </w:rPr>
      </w:pPr>
      <w:r w:rsidRPr="00FE4BEF">
        <w:rPr>
          <w:b/>
          <w:i/>
          <w:szCs w:val="28"/>
          <w:lang w:val="en-US"/>
        </w:rPr>
        <w:t xml:space="preserve">Keywords: </w:t>
      </w:r>
      <w:r w:rsidRPr="00FE4BEF">
        <w:rPr>
          <w:szCs w:val="28"/>
          <w:lang w:val="en-US"/>
        </w:rPr>
        <w:t>successful socialization, personality development, society, motivation.</w:t>
      </w:r>
    </w:p>
    <w:p w:rsidR="00795DA9" w:rsidRPr="00FD2C96" w:rsidRDefault="00795DA9" w:rsidP="00795DA9">
      <w:pPr>
        <w:rPr>
          <w:lang w:val="en-US"/>
        </w:rPr>
      </w:pPr>
    </w:p>
    <w:p w:rsidR="00795DA9" w:rsidRPr="00C14108" w:rsidRDefault="00795DA9" w:rsidP="00795DA9">
      <w:pPr>
        <w:ind w:firstLine="709"/>
        <w:jc w:val="both"/>
        <w:rPr>
          <w:szCs w:val="28"/>
        </w:rPr>
      </w:pPr>
      <w:r w:rsidRPr="00CD1839">
        <w:rPr>
          <w:szCs w:val="28"/>
        </w:rPr>
        <w:t>Те</w:t>
      </w:r>
      <w:proofErr w:type="gramStart"/>
      <w:r w:rsidRPr="00CD1839">
        <w:rPr>
          <w:szCs w:val="28"/>
        </w:rPr>
        <w:t>кст ст</w:t>
      </w:r>
      <w:proofErr w:type="gramEnd"/>
      <w:r w:rsidRPr="00CD1839">
        <w:rPr>
          <w:szCs w:val="28"/>
        </w:rPr>
        <w:t>атьи. Те</w:t>
      </w:r>
      <w:proofErr w:type="gramStart"/>
      <w:r w:rsidRPr="00CD1839">
        <w:rPr>
          <w:szCs w:val="28"/>
        </w:rPr>
        <w:t>кст ст</w:t>
      </w:r>
      <w:proofErr w:type="gramEnd"/>
      <w:r w:rsidRPr="00CD1839">
        <w:rPr>
          <w:szCs w:val="28"/>
        </w:rPr>
        <w:t>атьи. Те</w:t>
      </w:r>
      <w:proofErr w:type="gramStart"/>
      <w:r w:rsidRPr="00CD1839">
        <w:rPr>
          <w:szCs w:val="28"/>
        </w:rPr>
        <w:t>кст ст</w:t>
      </w:r>
      <w:proofErr w:type="gramEnd"/>
      <w:r w:rsidRPr="00CD1839">
        <w:rPr>
          <w:szCs w:val="28"/>
        </w:rPr>
        <w:t>атьи. Те</w:t>
      </w:r>
      <w:proofErr w:type="gramStart"/>
      <w:r>
        <w:rPr>
          <w:szCs w:val="28"/>
        </w:rPr>
        <w:t>кст ст</w:t>
      </w:r>
      <w:proofErr w:type="gramEnd"/>
      <w:r>
        <w:rPr>
          <w:szCs w:val="28"/>
        </w:rPr>
        <w:t>атьи. Те</w:t>
      </w:r>
      <w:proofErr w:type="gramStart"/>
      <w:r>
        <w:rPr>
          <w:szCs w:val="28"/>
        </w:rPr>
        <w:t>кст ст</w:t>
      </w:r>
      <w:proofErr w:type="gramEnd"/>
      <w:r>
        <w:rPr>
          <w:szCs w:val="28"/>
        </w:rPr>
        <w:t>атьи.</w:t>
      </w:r>
    </w:p>
    <w:p w:rsidR="00795DA9" w:rsidRDefault="00795DA9" w:rsidP="00795DA9">
      <w:pPr>
        <w:jc w:val="center"/>
        <w:rPr>
          <w:b/>
          <w:szCs w:val="28"/>
        </w:rPr>
      </w:pPr>
    </w:p>
    <w:p w:rsidR="00795DA9" w:rsidRPr="00024523" w:rsidRDefault="00795DA9" w:rsidP="00795DA9">
      <w:pPr>
        <w:contextualSpacing/>
        <w:jc w:val="center"/>
        <w:rPr>
          <w:rStyle w:val="a4"/>
          <w:szCs w:val="28"/>
          <w:shd w:val="clear" w:color="auto" w:fill="FFFFFF"/>
        </w:rPr>
      </w:pPr>
      <w:r w:rsidRPr="00024523">
        <w:rPr>
          <w:rStyle w:val="a4"/>
          <w:szCs w:val="28"/>
          <w:shd w:val="clear" w:color="auto" w:fill="FFFFFF"/>
        </w:rPr>
        <w:lastRenderedPageBreak/>
        <w:t>Оформление библиографического списка</w:t>
      </w:r>
    </w:p>
    <w:p w:rsidR="00795DA9" w:rsidRPr="00024523" w:rsidRDefault="00795DA9" w:rsidP="00795DA9">
      <w:pPr>
        <w:ind w:firstLine="709"/>
        <w:contextualSpacing/>
        <w:jc w:val="both"/>
        <w:rPr>
          <w:szCs w:val="28"/>
        </w:rPr>
      </w:pPr>
      <w:r w:rsidRPr="00024523">
        <w:rPr>
          <w:szCs w:val="28"/>
        </w:rPr>
        <w:t xml:space="preserve">В статье используют </w:t>
      </w:r>
      <w:r w:rsidRPr="00024523">
        <w:rPr>
          <w:b/>
          <w:szCs w:val="28"/>
        </w:rPr>
        <w:t>концевые сноски</w:t>
      </w:r>
      <w:r w:rsidRPr="00024523">
        <w:rPr>
          <w:szCs w:val="28"/>
        </w:rPr>
        <w:t>: порядковый номер библиографической записи в тексте приводят в квадратных скобках.</w:t>
      </w:r>
    </w:p>
    <w:p w:rsidR="00795DA9" w:rsidRPr="00024523" w:rsidRDefault="00795DA9" w:rsidP="00795DA9">
      <w:pPr>
        <w:ind w:firstLine="709"/>
        <w:contextualSpacing/>
        <w:jc w:val="both"/>
        <w:rPr>
          <w:b/>
          <w:szCs w:val="28"/>
        </w:rPr>
      </w:pPr>
      <w:r w:rsidRPr="00024523">
        <w:rPr>
          <w:b/>
          <w:i/>
          <w:iCs/>
          <w:szCs w:val="28"/>
        </w:rPr>
        <w:t>В тексте:</w:t>
      </w:r>
      <w:r w:rsidRPr="00024523">
        <w:rPr>
          <w:b/>
          <w:szCs w:val="28"/>
        </w:rPr>
        <w:t xml:space="preserve"> </w:t>
      </w:r>
    </w:p>
    <w:p w:rsidR="00795DA9" w:rsidRPr="00024523" w:rsidRDefault="00795DA9" w:rsidP="00795DA9">
      <w:pPr>
        <w:ind w:firstLine="709"/>
        <w:contextualSpacing/>
        <w:jc w:val="both"/>
        <w:rPr>
          <w:szCs w:val="28"/>
        </w:rPr>
      </w:pPr>
      <w:r w:rsidRPr="00024523">
        <w:rPr>
          <w:szCs w:val="28"/>
        </w:rPr>
        <w:t>Это вело к сдвигу начала учебного года, изменению режима занятий, отмене зимних каникул [16, с. 156].</w:t>
      </w:r>
    </w:p>
    <w:p w:rsidR="00795DA9" w:rsidRPr="00024523" w:rsidRDefault="00795DA9" w:rsidP="00795DA9">
      <w:pPr>
        <w:ind w:firstLine="709"/>
        <w:contextualSpacing/>
        <w:jc w:val="both"/>
        <w:rPr>
          <w:b/>
          <w:bCs/>
          <w:szCs w:val="28"/>
        </w:rPr>
      </w:pPr>
      <w:r w:rsidRPr="00024523">
        <w:rPr>
          <w:b/>
          <w:i/>
          <w:iCs/>
          <w:szCs w:val="28"/>
        </w:rPr>
        <w:t xml:space="preserve">В </w:t>
      </w:r>
      <w:proofErr w:type="spellStart"/>
      <w:r w:rsidRPr="00024523">
        <w:rPr>
          <w:b/>
          <w:i/>
          <w:iCs/>
          <w:szCs w:val="28"/>
        </w:rPr>
        <w:t>затекстовой</w:t>
      </w:r>
      <w:proofErr w:type="spellEnd"/>
      <w:r w:rsidRPr="00024523">
        <w:rPr>
          <w:b/>
          <w:i/>
          <w:iCs/>
          <w:szCs w:val="28"/>
        </w:rPr>
        <w:t xml:space="preserve"> ссылке</w:t>
      </w:r>
      <w:r w:rsidRPr="00024523">
        <w:rPr>
          <w:b/>
          <w:bCs/>
          <w:szCs w:val="28"/>
        </w:rPr>
        <w:t>:</w:t>
      </w:r>
    </w:p>
    <w:p w:rsidR="00795DA9" w:rsidRPr="00024523" w:rsidRDefault="00795DA9" w:rsidP="00795DA9">
      <w:pPr>
        <w:ind w:firstLine="709"/>
        <w:contextualSpacing/>
        <w:jc w:val="both"/>
        <w:rPr>
          <w:bCs/>
          <w:szCs w:val="28"/>
        </w:rPr>
      </w:pPr>
      <w:r w:rsidRPr="00024523">
        <w:rPr>
          <w:bCs/>
          <w:szCs w:val="28"/>
        </w:rPr>
        <w:t xml:space="preserve">16. </w:t>
      </w:r>
      <w:proofErr w:type="spellStart"/>
      <w:r w:rsidRPr="00024523">
        <w:rPr>
          <w:bCs/>
          <w:szCs w:val="28"/>
        </w:rPr>
        <w:t>Дербов</w:t>
      </w:r>
      <w:proofErr w:type="spellEnd"/>
      <w:r w:rsidRPr="00024523">
        <w:rPr>
          <w:bCs/>
          <w:szCs w:val="28"/>
        </w:rPr>
        <w:t> Л.А. Историческая наука в Саратовском университете. Саратов, 1983.</w:t>
      </w:r>
    </w:p>
    <w:p w:rsidR="00795DA9" w:rsidRPr="00024523" w:rsidRDefault="00795DA9" w:rsidP="00795DA9">
      <w:pPr>
        <w:pStyle w:val="a6"/>
        <w:shd w:val="clear" w:color="auto" w:fill="FFFFFF"/>
        <w:spacing w:before="0" w:beforeAutospacing="0" w:after="0" w:afterAutospacing="0"/>
        <w:ind w:firstLine="450"/>
        <w:contextualSpacing/>
        <w:rPr>
          <w:sz w:val="28"/>
          <w:szCs w:val="28"/>
        </w:rPr>
      </w:pPr>
      <w:r w:rsidRPr="00024523">
        <w:rPr>
          <w:sz w:val="28"/>
          <w:szCs w:val="28"/>
        </w:rPr>
        <w:t>Социальный педагог в школе (из опыта работы) / авт. Сост. Л..Д. Баранова. Волгоград: Учитель, 2009</w:t>
      </w:r>
    </w:p>
    <w:p w:rsidR="00795DA9" w:rsidRPr="00024523" w:rsidRDefault="00795DA9" w:rsidP="00795DA9">
      <w:pPr>
        <w:pStyle w:val="a6"/>
        <w:shd w:val="clear" w:color="auto" w:fill="FFFFFF"/>
        <w:spacing w:before="0" w:beforeAutospacing="0" w:after="0" w:afterAutospacing="0"/>
        <w:ind w:firstLine="450"/>
        <w:contextualSpacing/>
        <w:rPr>
          <w:sz w:val="28"/>
          <w:szCs w:val="28"/>
        </w:rPr>
      </w:pPr>
      <w:proofErr w:type="spellStart"/>
      <w:r w:rsidRPr="00024523">
        <w:rPr>
          <w:sz w:val="28"/>
          <w:szCs w:val="28"/>
        </w:rPr>
        <w:t>Войнов</w:t>
      </w:r>
      <w:proofErr w:type="spellEnd"/>
      <w:r w:rsidRPr="00024523">
        <w:rPr>
          <w:sz w:val="28"/>
          <w:szCs w:val="28"/>
        </w:rPr>
        <w:t xml:space="preserve"> В.Б. Проблемы школьной адаптации // Мир  психологии. 2002. № 1.</w:t>
      </w:r>
    </w:p>
    <w:p w:rsidR="00795DA9" w:rsidRPr="00024523" w:rsidRDefault="00795DA9" w:rsidP="00795DA9">
      <w:pPr>
        <w:pStyle w:val="a6"/>
        <w:shd w:val="clear" w:color="auto" w:fill="FFFFFF"/>
        <w:spacing w:before="0" w:beforeAutospacing="0" w:after="0" w:afterAutospacing="0"/>
        <w:ind w:firstLine="450"/>
        <w:contextualSpacing/>
        <w:rPr>
          <w:b/>
          <w:sz w:val="28"/>
          <w:szCs w:val="28"/>
        </w:rPr>
      </w:pPr>
      <w:r w:rsidRPr="00024523">
        <w:rPr>
          <w:rStyle w:val="a7"/>
          <w:b/>
          <w:szCs w:val="28"/>
        </w:rPr>
        <w:t>Материалы из сети Интернет</w:t>
      </w:r>
    </w:p>
    <w:p w:rsidR="00795DA9" w:rsidRDefault="00795DA9" w:rsidP="00795DA9">
      <w:pPr>
        <w:pStyle w:val="a6"/>
        <w:shd w:val="clear" w:color="auto" w:fill="FFFFFF"/>
        <w:spacing w:before="0" w:beforeAutospacing="0" w:after="0" w:afterAutospacing="0"/>
        <w:ind w:firstLine="450"/>
        <w:contextualSpacing/>
        <w:rPr>
          <w:sz w:val="28"/>
          <w:szCs w:val="28"/>
        </w:rPr>
      </w:pPr>
      <w:r w:rsidRPr="00024523">
        <w:rPr>
          <w:sz w:val="28"/>
          <w:szCs w:val="28"/>
        </w:rPr>
        <w:t>Массовое политическое участие в России: только выборы или что-то еще? // ВЦИОМ: Пресс-выпуск № 1728. [Электронный ресурс]. – Режим доступа: http://wciom.ru/index.php?id=459&amp;uid=111514 (дата обращения: 11.04.201</w:t>
      </w:r>
      <w:r w:rsidR="00B768D4">
        <w:rPr>
          <w:sz w:val="28"/>
          <w:szCs w:val="28"/>
        </w:rPr>
        <w:t>7</w:t>
      </w:r>
      <w:r w:rsidRPr="00024523">
        <w:rPr>
          <w:sz w:val="28"/>
          <w:szCs w:val="28"/>
        </w:rPr>
        <w:t>).</w:t>
      </w:r>
    </w:p>
    <w:p w:rsidR="00795DA9" w:rsidRPr="00DC1A4F" w:rsidRDefault="00795DA9" w:rsidP="00795DA9">
      <w:pPr>
        <w:ind w:firstLine="142"/>
        <w:jc w:val="center"/>
        <w:rPr>
          <w:b/>
          <w:szCs w:val="28"/>
        </w:rPr>
      </w:pPr>
    </w:p>
    <w:p w:rsidR="004D488C" w:rsidRDefault="004D488C"/>
    <w:sectPr w:rsidR="004D488C" w:rsidSect="00994C0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87481"/>
    <w:multiLevelType w:val="hybridMultilevel"/>
    <w:tmpl w:val="9508FBCE"/>
    <w:lvl w:ilvl="0" w:tplc="39442E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5BC5D5B"/>
    <w:multiLevelType w:val="hybridMultilevel"/>
    <w:tmpl w:val="6888B1F4"/>
    <w:lvl w:ilvl="0" w:tplc="996C529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5DA9"/>
    <w:rsid w:val="00001FB9"/>
    <w:rsid w:val="000A715A"/>
    <w:rsid w:val="000D1575"/>
    <w:rsid w:val="00152661"/>
    <w:rsid w:val="00174BB1"/>
    <w:rsid w:val="001A25FA"/>
    <w:rsid w:val="00213290"/>
    <w:rsid w:val="002437D0"/>
    <w:rsid w:val="002724E8"/>
    <w:rsid w:val="00305194"/>
    <w:rsid w:val="0035152E"/>
    <w:rsid w:val="00373057"/>
    <w:rsid w:val="00380531"/>
    <w:rsid w:val="003A6C59"/>
    <w:rsid w:val="003F1472"/>
    <w:rsid w:val="004B65DB"/>
    <w:rsid w:val="004C338A"/>
    <w:rsid w:val="004D488C"/>
    <w:rsid w:val="004E3818"/>
    <w:rsid w:val="0050584F"/>
    <w:rsid w:val="005105A9"/>
    <w:rsid w:val="005B1663"/>
    <w:rsid w:val="00687746"/>
    <w:rsid w:val="006D0E5A"/>
    <w:rsid w:val="0076529C"/>
    <w:rsid w:val="007954D6"/>
    <w:rsid w:val="00795DA9"/>
    <w:rsid w:val="007F5F97"/>
    <w:rsid w:val="00840F6D"/>
    <w:rsid w:val="0087341C"/>
    <w:rsid w:val="0091622D"/>
    <w:rsid w:val="00932338"/>
    <w:rsid w:val="00994C07"/>
    <w:rsid w:val="00A55657"/>
    <w:rsid w:val="00A82791"/>
    <w:rsid w:val="00B768D4"/>
    <w:rsid w:val="00B776FB"/>
    <w:rsid w:val="00BE4963"/>
    <w:rsid w:val="00D505DB"/>
    <w:rsid w:val="00D65872"/>
    <w:rsid w:val="00D80414"/>
    <w:rsid w:val="00DB54B2"/>
    <w:rsid w:val="00E15F9A"/>
    <w:rsid w:val="00E765BA"/>
    <w:rsid w:val="00EF4A9B"/>
    <w:rsid w:val="00F03E59"/>
    <w:rsid w:val="00FC40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DA9"/>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5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795DA9"/>
    <w:rPr>
      <w:b/>
      <w:bCs/>
    </w:rPr>
  </w:style>
  <w:style w:type="paragraph" w:styleId="a5">
    <w:name w:val="List Paragraph"/>
    <w:basedOn w:val="a"/>
    <w:uiPriority w:val="34"/>
    <w:qFormat/>
    <w:rsid w:val="00795DA9"/>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styleId="a6">
    <w:name w:val="Normal (Web)"/>
    <w:basedOn w:val="a"/>
    <w:uiPriority w:val="99"/>
    <w:rsid w:val="00795DA9"/>
    <w:pPr>
      <w:overflowPunct/>
      <w:autoSpaceDE/>
      <w:autoSpaceDN/>
      <w:adjustRightInd/>
      <w:spacing w:before="100" w:beforeAutospacing="1" w:after="100" w:afterAutospacing="1"/>
      <w:ind w:firstLine="709"/>
      <w:jc w:val="both"/>
      <w:textAlignment w:val="auto"/>
    </w:pPr>
    <w:rPr>
      <w:sz w:val="24"/>
      <w:szCs w:val="24"/>
    </w:rPr>
  </w:style>
  <w:style w:type="character" w:styleId="a7">
    <w:name w:val="Emphasis"/>
    <w:basedOn w:val="a0"/>
    <w:uiPriority w:val="20"/>
    <w:qFormat/>
    <w:rsid w:val="00795DA9"/>
    <w:rPr>
      <w:i/>
      <w:iCs/>
    </w:rPr>
  </w:style>
  <w:style w:type="character" w:styleId="a8">
    <w:name w:val="Hyperlink"/>
    <w:basedOn w:val="a0"/>
    <w:uiPriority w:val="99"/>
    <w:unhideWhenUsed/>
    <w:rsid w:val="0038053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sip@soiro.ru"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5717CB-A7C3-48BD-8CCE-6E3EB5CC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1172</Words>
  <Characters>6686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PetrovaLY</dc:creator>
  <cp:lastModifiedBy>ryazantzevaea</cp:lastModifiedBy>
  <cp:revision>2</cp:revision>
  <dcterms:created xsi:type="dcterms:W3CDTF">2017-12-13T05:13:00Z</dcterms:created>
  <dcterms:modified xsi:type="dcterms:W3CDTF">2017-12-13T05:13:00Z</dcterms:modified>
</cp:coreProperties>
</file>