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B86" w:rsidRDefault="00276B86" w:rsidP="00276B86">
      <w:pPr>
        <w:spacing w:after="0" w:line="336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0000"/>
          <w:sz w:val="44"/>
          <w:szCs w:val="33"/>
          <w:lang w:eastAsia="ru-RU"/>
        </w:rPr>
      </w:pPr>
      <w:r w:rsidRPr="00276B86">
        <w:rPr>
          <w:rFonts w:ascii="Arial" w:eastAsia="Times New Roman" w:hAnsi="Arial" w:cs="Arial"/>
          <w:b/>
          <w:bCs/>
          <w:color w:val="FF0000"/>
          <w:sz w:val="44"/>
          <w:szCs w:val="33"/>
          <w:lang w:eastAsia="ru-RU"/>
        </w:rPr>
        <w:t xml:space="preserve">Расписание ЕГЭ 2020 </w:t>
      </w:r>
    </w:p>
    <w:p w:rsidR="00276B86" w:rsidRPr="00276B86" w:rsidRDefault="00276B86" w:rsidP="00276B86">
      <w:pPr>
        <w:spacing w:after="0" w:line="336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FF0000"/>
          <w:sz w:val="44"/>
          <w:szCs w:val="33"/>
          <w:lang w:eastAsia="ru-RU"/>
        </w:rPr>
      </w:pPr>
      <w:r w:rsidRPr="00276B86">
        <w:rPr>
          <w:rFonts w:ascii="Arial" w:eastAsia="Times New Roman" w:hAnsi="Arial" w:cs="Arial"/>
          <w:b/>
          <w:bCs/>
          <w:color w:val="FF0000"/>
          <w:sz w:val="44"/>
          <w:szCs w:val="33"/>
          <w:lang w:eastAsia="ru-RU"/>
        </w:rPr>
        <w:t>для выпускников прошлых лет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20 марта (пятница) – география, литература;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23 марта (понедельник) – русский язык;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27 марта (пятница) – ЕГЭ по математике базового уровня, ЕГЭ по математике профильного уровня;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30 марта (понедельник) – иностранные языки (английский, французский, немецкий, испанский, китайский) (кроме раздела «Говорение»), биология, физика;</w:t>
      </w:r>
      <w:proofErr w:type="gramEnd"/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 апреля (среда) – иностранные языки (английский, французский, немецкий, испанский, китайский) (раздел «Говорение»);</w:t>
      </w:r>
      <w:proofErr w:type="gramEnd"/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3 апреля (пятница) – обществознание, информатика и информационно-коммуникационные технологии (ИКТ);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6 апреля (понедельник) – история, химия;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8 апреля (среда) – география, химия, информатика и информационно-коммуникационные технологии (ИКТ), иностранные языки (английский,</w:t>
      </w: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французский, немецкий, испанский, китайский) (раздел «Говорение»), история;</w:t>
      </w:r>
      <w:proofErr w:type="gramEnd"/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10 апреля (пятница) – иностранные языки (английский, французский, немецкий, испанский, китайский) (кроме раздела «Говорение»), литература, физика, обществознание, биология;</w:t>
      </w:r>
      <w:proofErr w:type="gramEnd"/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13 апреля (понедельник) – русский язык, ЕГЭ по математике базового уровня, ЕГЭ по математике профильного уровня;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19 июня (пятница) – география, литература, информатика и информационно-коммуникационные технологии (ИКТ), иностранные языки (английский, французский, немецкий, испанский, китайский) (раздел «Говорение»);</w:t>
      </w:r>
      <w:proofErr w:type="gramEnd"/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20 июня (суббота) – иностранные языки (английский, французский, немецкий, испанский, китайский) (кроме раздела «Говорение»), биология;</w:t>
      </w:r>
      <w:proofErr w:type="gramEnd"/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22 июня (понедельник) – русский язык;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23 июня (вторник) – обществознание, химия;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24 июня (среда) – история, физика; 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105" w:line="360" w:lineRule="atLeas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25 июня (четверг) – ЕГЭ по математике базового уровня, ЕГЭ по математике профильного уровня;</w:t>
      </w:r>
    </w:p>
    <w:p w:rsidR="00276B86" w:rsidRPr="00276B86" w:rsidRDefault="00276B86" w:rsidP="00276B86">
      <w:pPr>
        <w:numPr>
          <w:ilvl w:val="0"/>
          <w:numId w:val="1"/>
        </w:numPr>
        <w:spacing w:before="100" w:beforeAutospacing="1" w:after="240" w:line="360" w:lineRule="atLeast"/>
        <w:textAlignment w:val="baseline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29 июня (понедельник) – по всем учебным предметам;</w:t>
      </w:r>
      <w:bookmarkStart w:id="0" w:name="_GoBack"/>
      <w:bookmarkEnd w:id="0"/>
      <w:r w:rsidRPr="00276B8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764B1" w:rsidRDefault="00B764B1"/>
    <w:sectPr w:rsidR="00B764B1" w:rsidSect="00276B8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26BB"/>
    <w:multiLevelType w:val="multilevel"/>
    <w:tmpl w:val="3768ED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B86"/>
    <w:rsid w:val="00276B86"/>
    <w:rsid w:val="00625728"/>
    <w:rsid w:val="00B7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6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2019-12-25T11:46:00Z</dcterms:created>
  <dcterms:modified xsi:type="dcterms:W3CDTF">2019-12-25T12:00:00Z</dcterms:modified>
</cp:coreProperties>
</file>