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общеобразовательное учреждение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«Школа № 3»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(МБОУ Школа № 3)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3"/>
        </w:trPr>
        <w:tc>
          <w:tcPr>
            <w:tcW w:w="4919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24.08.2020</w:t>
            </w:r>
          </w:p>
        </w:tc>
        <w:tc>
          <w:tcPr>
            <w:tcW w:w="4107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893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г. Энск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 выплате денежного вознаграждения за классное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руководство педагогическим работникам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МБОУ Школа № 3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 </w:t>
      </w:r>
      <w:r>
        <w:rPr>
          <w:rFonts w:hAnsi="Times New Roman" w:cs="Times New Roman"/>
          <w:color w:val="000000"/>
          <w:sz w:val="24"/>
          <w:szCs w:val="24"/>
        </w:rPr>
        <w:t>постановлением Правительства РФ от 04.04.2020 № 448</w:t>
      </w:r>
      <w:r>
        <w:rPr>
          <w:rFonts w:hAnsi="Times New Roman" w:cs="Times New Roman"/>
          <w:color w:val="000000"/>
          <w:sz w:val="24"/>
          <w:szCs w:val="24"/>
        </w:rPr>
        <w:t xml:space="preserve"> «О внесении изменений в государственную программу Российской Федерации "Развитие образования"», </w:t>
      </w:r>
      <w:r>
        <w:rPr>
          <w:rFonts w:hAnsi="Times New Roman" w:cs="Times New Roman"/>
          <w:color w:val="000000"/>
          <w:sz w:val="24"/>
          <w:szCs w:val="24"/>
        </w:rPr>
        <w:t>положением об оплате труда работников</w:t>
      </w:r>
      <w:r>
        <w:rPr>
          <w:rFonts w:hAnsi="Times New Roman" w:cs="Times New Roman"/>
          <w:color w:val="000000"/>
          <w:sz w:val="24"/>
          <w:szCs w:val="24"/>
        </w:rPr>
        <w:t xml:space="preserve"> МБОУ Школа № 3</w:t>
      </w:r>
      <w:r>
        <w:rPr>
          <w:rFonts w:hAnsi="Times New Roman" w:cs="Times New Roman"/>
          <w:color w:val="000000"/>
          <w:sz w:val="24"/>
          <w:szCs w:val="24"/>
        </w:rPr>
        <w:t xml:space="preserve">, утвержденным </w:t>
      </w:r>
      <w:r>
        <w:rPr>
          <w:rFonts w:hAnsi="Times New Roman" w:cs="Times New Roman"/>
          <w:color w:val="000000"/>
          <w:sz w:val="24"/>
          <w:szCs w:val="24"/>
        </w:rPr>
        <w:t>директором от 29.03.2020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Установить с 1 сентября 2020 года ежемесячное денежное вознаграждение за классное руководство в размере 5000 (пять тысяч) рублей педагогическим работникам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color w:val="000000"/>
          <w:sz w:val="24"/>
          <w:szCs w:val="24"/>
        </w:rPr>
        <w:t>, но не более 2 выплат ежемесячного денежного вознаграждения 1 педагогическому работнику при условии осуществления классного руководства в 2 и более классах (</w:t>
      </w:r>
      <w:r>
        <w:rPr>
          <w:rFonts w:hAnsi="Times New Roman" w:cs="Times New Roman"/>
          <w:color w:val="000000"/>
          <w:sz w:val="24"/>
          <w:szCs w:val="24"/>
        </w:rPr>
        <w:t>приложение</w:t>
      </w:r>
      <w:r>
        <w:rPr>
          <w:rFonts w:hAnsi="Times New Roman" w:cs="Times New Roman"/>
          <w:color w:val="000000"/>
          <w:sz w:val="24"/>
          <w:szCs w:val="24"/>
        </w:rPr>
        <w:t>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Специалисту по кадрам Александровой С.В.</w:t>
      </w:r>
      <w:r>
        <w:rPr>
          <w:rFonts w:hAnsi="Times New Roman" w:cs="Times New Roman"/>
          <w:color w:val="000000"/>
          <w:sz w:val="24"/>
          <w:szCs w:val="24"/>
        </w:rPr>
        <w:t xml:space="preserve"> подготовить и представить на подписание работникам, указанным в пункте 1 настоящего приказа, дополнительное соглашение о дополнительной выплате за классное руководство.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</w:t>
      </w:r>
      <w:r>
        <w:rPr>
          <w:rFonts w:hAnsi="Times New Roman" w:cs="Times New Roman"/>
          <w:color w:val="000000"/>
          <w:sz w:val="24"/>
          <w:szCs w:val="24"/>
        </w:rPr>
        <w:t>Главному бухгалтеру Сенцовой К.В.</w:t>
      </w:r>
      <w:r>
        <w:rPr>
          <w:rFonts w:hAnsi="Times New Roman" w:cs="Times New Roman"/>
          <w:color w:val="000000"/>
          <w:sz w:val="24"/>
          <w:szCs w:val="24"/>
        </w:rPr>
        <w:t xml:space="preserve"> начислить заработную плату работникам, указанным в пункте 1 настоящего приказа, с учетом установленной доплаты.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</w:t>
      </w:r>
      <w:r>
        <w:rPr>
          <w:rFonts w:hAnsi="Times New Roman" w:cs="Times New Roman"/>
          <w:color w:val="000000"/>
          <w:sz w:val="24"/>
          <w:szCs w:val="24"/>
        </w:rPr>
        <w:t>Секретарю Солдатовой Н.В.</w:t>
      </w:r>
      <w:r>
        <w:rPr>
          <w:rFonts w:hAnsi="Times New Roman" w:cs="Times New Roman"/>
          <w:color w:val="000000"/>
          <w:sz w:val="24"/>
          <w:szCs w:val="24"/>
        </w:rPr>
        <w:t xml:space="preserve"> ознакомить с настоящим приказом указанных в нем работников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color w:val="000000"/>
          <w:sz w:val="24"/>
          <w:szCs w:val="24"/>
        </w:rPr>
        <w:t xml:space="preserve"> под подпись.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Контроль исполнения настоящего приказа оставляю за собой.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196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14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5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Иванов</w:t>
            </w:r>
          </w:p>
        </w:tc>
        <w:tc>
          <w:tcPr>
            <w:tcW w:w="39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И.И. Иванов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ознакомлены: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3077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Секретарь</w:t>
            </w:r>
          </w:p>
        </w:tc>
        <w:tc>
          <w:tcPr>
            <w:tcW w:w="23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5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Солдатова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24.08.2020</w:t>
            </w:r>
          </w:p>
        </w:tc>
        <w:tc>
          <w:tcPr>
            <w:tcW w:w="28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Н.В. Солдатова</w:t>
            </w:r>
          </w:p>
        </w:tc>
      </w:tr>
      <w:tr>
        <w:trPr>
          <w:trHeight w:val="0"/>
        </w:trPr>
        <w:tc>
          <w:tcPr>
            <w:tcW w:w="3077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Специалист по кадрам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3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5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Александрова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24.08.2020</w:t>
            </w:r>
          </w:p>
        </w:tc>
        <w:tc>
          <w:tcPr>
            <w:tcW w:w="28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С.В. Александрова 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№ </w:t>
      </w:r>
      <w:r>
        <w:rPr>
          <w:rFonts w:hAnsi="Times New Roman" w:cs="Times New Roman"/>
          <w:color w:val="000000"/>
          <w:sz w:val="24"/>
          <w:szCs w:val="24"/>
        </w:rPr>
        <w:t>03-05</w:t>
      </w:r>
      <w:r>
        <w:rPr>
          <w:rFonts w:hAnsi="Times New Roman" w:cs="Times New Roman"/>
          <w:color w:val="000000"/>
          <w:sz w:val="24"/>
          <w:szCs w:val="24"/>
        </w:rPr>
        <w:t xml:space="preserve"> за 20</w:t>
      </w:r>
      <w:r>
        <w:rPr>
          <w:rFonts w:hAnsi="Times New Roman" w:cs="Times New Roman"/>
          <w:color w:val="000000"/>
          <w:sz w:val="24"/>
          <w:szCs w:val="24"/>
        </w:rPr>
        <w:t>20</w:t>
      </w:r>
      <w:r>
        <w:rPr>
          <w:rFonts w:hAnsi="Times New Roman" w:cs="Times New Roman"/>
          <w:color w:val="000000"/>
          <w:sz w:val="24"/>
          <w:szCs w:val="24"/>
        </w:rPr>
        <w:t>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Секретарь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Сидорова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31.12.2020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477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774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Приложение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к приказу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МБОУ Школа № 3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от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24.08.2020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893</w:t>
            </w:r>
          </w:p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Список педагогических работников,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которым установлено ежемесячное денежное вознаграждение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за классное руководство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7560"/>
      </w:tblGrid>
      <w:tr>
        <w:trPr>
          <w:trHeight w:val="0"/>
        </w:trPr>
        <w:tc>
          <w:tcPr>
            <w:tcW w:w="4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Класс</w:t>
            </w:r>
          </w:p>
        </w:tc>
        <w:tc>
          <w:tcPr>
            <w:tcW w:w="7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Фамилия, имя отчество (при наличии) к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лассного руководителя</w:t>
            </w:r>
          </w:p>
        </w:tc>
      </w:tr>
      <w:tr>
        <w:trPr>
          <w:trHeight w:val="0"/>
        </w:trPr>
        <w:tc>
          <w:tcPr>
            <w:tcW w:w="4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 «А»</w:t>
            </w:r>
          </w:p>
        </w:tc>
        <w:tc>
          <w:tcPr>
            <w:tcW w:w="756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Романова Людмила Петровна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4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 «Б»</w:t>
            </w:r>
          </w:p>
        </w:tc>
        <w:tc>
          <w:tcPr>
            <w:tcW w:w="756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4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 «В»</w:t>
            </w:r>
          </w:p>
        </w:tc>
        <w:tc>
          <w:tcPr>
            <w:tcW w:w="7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Лопырева Татьяна Сергеевна</w:t>
            </w:r>
          </w:p>
        </w:tc>
      </w:tr>
      <w:tr>
        <w:trPr>
          <w:trHeight w:val="0"/>
        </w:trPr>
        <w:tc>
          <w:tcPr>
            <w:tcW w:w="4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2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 «Г»</w:t>
            </w:r>
          </w:p>
        </w:tc>
        <w:tc>
          <w:tcPr>
            <w:tcW w:w="7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Гончарова Анна Александровна</w:t>
            </w:r>
          </w:p>
        </w:tc>
      </w:tr>
      <w:tr>
        <w:trPr>
          <w:trHeight w:val="0"/>
        </w:trPr>
        <w:tc>
          <w:tcPr>
            <w:tcW w:w="4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2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&lt;…&gt;</w:t>
            </w:r>
          </w:p>
        </w:tc>
        <w:tc>
          <w:tcPr>
            <w:tcW w:w="7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ec43b6594862403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