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1F2A" w:rsidRPr="00C01F2A" w:rsidRDefault="00C01F2A" w:rsidP="00C01F2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01F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Приложение № 3</w:t>
      </w:r>
    </w:p>
    <w:p w:rsidR="00C01F2A" w:rsidRPr="00C01F2A" w:rsidRDefault="00C01F2A" w:rsidP="00C01F2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C01F2A" w:rsidRPr="00C01F2A" w:rsidRDefault="00C01F2A" w:rsidP="00C01F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01F2A" w:rsidRPr="00C01F2A" w:rsidRDefault="00C01F2A" w:rsidP="00C01F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01F2A">
        <w:rPr>
          <w:rFonts w:ascii="Times New Roman" w:eastAsia="Times New Roman" w:hAnsi="Times New Roman" w:cs="Times New Roman"/>
          <w:sz w:val="24"/>
          <w:szCs w:val="24"/>
        </w:rPr>
        <w:t>Экспертный лист оценивания конкурсных работ</w:t>
      </w:r>
    </w:p>
    <w:p w:rsidR="00C01F2A" w:rsidRPr="00C01F2A" w:rsidRDefault="00C01F2A" w:rsidP="00C01F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01F2A" w:rsidRPr="00C01F2A" w:rsidRDefault="00C01F2A" w:rsidP="00C01F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1F2A">
        <w:rPr>
          <w:rFonts w:ascii="Times New Roman" w:eastAsia="Times New Roman" w:hAnsi="Times New Roman" w:cs="Times New Roman"/>
          <w:sz w:val="24"/>
          <w:szCs w:val="24"/>
        </w:rPr>
        <w:t>Номинация конкурса_______________________________________________________________</w:t>
      </w:r>
    </w:p>
    <w:p w:rsidR="00C01F2A" w:rsidRPr="00C01F2A" w:rsidRDefault="00C01F2A" w:rsidP="00C01F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1F2A">
        <w:rPr>
          <w:rFonts w:ascii="Times New Roman" w:eastAsia="Times New Roman" w:hAnsi="Times New Roman" w:cs="Times New Roman"/>
          <w:sz w:val="24"/>
          <w:szCs w:val="24"/>
        </w:rPr>
        <w:t>ФИО участника____________________________________________________________________</w:t>
      </w:r>
    </w:p>
    <w:p w:rsidR="00C01F2A" w:rsidRPr="00C01F2A" w:rsidRDefault="00C01F2A" w:rsidP="00C01F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1F2A">
        <w:rPr>
          <w:rFonts w:ascii="Times New Roman" w:eastAsia="Times New Roman" w:hAnsi="Times New Roman" w:cs="Times New Roman"/>
          <w:sz w:val="24"/>
          <w:szCs w:val="24"/>
        </w:rPr>
        <w:t>Общеобразовательное учреждение___________________________________________________________________</w:t>
      </w:r>
    </w:p>
    <w:p w:rsidR="00C01F2A" w:rsidRPr="00C01F2A" w:rsidRDefault="00C01F2A" w:rsidP="00C01F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1F2A">
        <w:rPr>
          <w:rFonts w:ascii="Times New Roman" w:eastAsia="Times New Roman" w:hAnsi="Times New Roman" w:cs="Times New Roman"/>
          <w:sz w:val="24"/>
          <w:szCs w:val="24"/>
        </w:rPr>
        <w:t>Тема урока, класс___________________________________________________________________</w:t>
      </w:r>
    </w:p>
    <w:p w:rsidR="00C01F2A" w:rsidRPr="00C01F2A" w:rsidRDefault="00C01F2A" w:rsidP="00C01F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1F2A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C01F2A" w:rsidRPr="00C01F2A" w:rsidRDefault="00C01F2A" w:rsidP="00C01F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490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6946"/>
        <w:gridCol w:w="567"/>
        <w:gridCol w:w="567"/>
        <w:gridCol w:w="567"/>
        <w:gridCol w:w="567"/>
        <w:gridCol w:w="459"/>
      </w:tblGrid>
      <w:tr w:rsidR="00C01F2A" w:rsidRPr="00C01F2A" w:rsidTr="00720F34">
        <w:tc>
          <w:tcPr>
            <w:tcW w:w="817" w:type="dxa"/>
          </w:tcPr>
          <w:p w:rsidR="00C01F2A" w:rsidRPr="00C01F2A" w:rsidRDefault="00C01F2A" w:rsidP="00C01F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Разделы/Критерии</w:t>
            </w:r>
          </w:p>
        </w:tc>
        <w:tc>
          <w:tcPr>
            <w:tcW w:w="2727" w:type="dxa"/>
            <w:gridSpan w:val="5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Баллы </w:t>
            </w:r>
          </w:p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(от </w:t>
            </w:r>
            <w:r w:rsidRPr="00C01F2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/>
              </w:rPr>
              <w:t>min</w:t>
            </w:r>
            <w:r w:rsidRPr="00C01F2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до </w:t>
            </w:r>
            <w:r w:rsidRPr="00C01F2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/>
              </w:rPr>
              <w:t>max</w:t>
            </w:r>
            <w:r w:rsidRPr="00C01F2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</w:tr>
      <w:tr w:rsidR="00C01F2A" w:rsidRPr="00C01F2A" w:rsidTr="00720F34">
        <w:tc>
          <w:tcPr>
            <w:tcW w:w="817" w:type="dxa"/>
          </w:tcPr>
          <w:p w:rsidR="00C01F2A" w:rsidRPr="00C01F2A" w:rsidRDefault="00C01F2A" w:rsidP="00C01F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3" w:type="dxa"/>
            <w:gridSpan w:val="6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Раздел «Профессиональная педагогическая компетентность»</w:t>
            </w:r>
          </w:p>
        </w:tc>
      </w:tr>
      <w:tr w:rsidR="00C01F2A" w:rsidRPr="00C01F2A" w:rsidTr="00720F34"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 содержания урока заявленному типу урока.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Определяется соответствует ли содержание </w:t>
            </w:r>
            <w:proofErr w:type="spellStart"/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видеоурока</w:t>
            </w:r>
            <w:proofErr w:type="spellEnd"/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заявленному типу урока.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01F2A" w:rsidRPr="00C01F2A" w:rsidTr="00720F34"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 содержания урока поставленной цели.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Определяется соответствует ли содержание </w:t>
            </w:r>
            <w:proofErr w:type="spellStart"/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видеоурока</w:t>
            </w:r>
            <w:proofErr w:type="spellEnd"/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заявленной цели урока.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01F2A" w:rsidRPr="00C01F2A" w:rsidTr="00720F34"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 содержания урока поставленным задачам.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Определяется соответствует ли содержание </w:t>
            </w:r>
            <w:proofErr w:type="spellStart"/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видеоурока</w:t>
            </w:r>
            <w:proofErr w:type="spellEnd"/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заявленным задачам урока.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01F2A" w:rsidRPr="00C01F2A" w:rsidTr="00720F34"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Научность </w:t>
            </w:r>
            <w:proofErr w:type="spellStart"/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видеоурока</w:t>
            </w:r>
            <w:proofErr w:type="spellEnd"/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Оценивается обоснованность, непротиворечивость и последовательность рассуждений, отсутствие неоправданных отступлений, методологическая и терминологическая грамотность.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01F2A" w:rsidRPr="00C01F2A" w:rsidTr="00720F34"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Полнота раскрытия темы.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Оценивается достижение поставленной цели и выполнение заявленных задач.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01F2A" w:rsidRPr="00C01F2A" w:rsidTr="00720F34"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Наглядность </w:t>
            </w:r>
            <w:proofErr w:type="spellStart"/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видеоурока</w:t>
            </w:r>
            <w:proofErr w:type="spellEnd"/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Оценивается целесообразность использования различных средств наглядности (макеты, схемы, таблицы, модели и т.п.)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01F2A" w:rsidRPr="00C01F2A" w:rsidTr="00720F34"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Доступность для аудитории.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Оценивается язык изложения материала, соответствие особенностям аудитории.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200" w:line="276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200" w:line="276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200" w:line="276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200" w:line="276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200" w:line="276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01F2A" w:rsidRPr="00C01F2A" w:rsidTr="00720F34"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Содержательная целесообразность объема учебного материала.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Оценивается объем учебного материала, предложенного для усвоения обучающимся (недостаточность/избыточность).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01F2A" w:rsidRPr="00C01F2A" w:rsidTr="00720F34"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Целесообразность использования выбранных педагогических технологий на уроке.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Оценивается методическая обоснованность использования выбранной педагогической технологии для достижения поставленной цели урока.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01F2A" w:rsidRPr="00C01F2A" w:rsidTr="00720F34"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Соответствие учебного занятия требованиям учебно-познавательных компетенций. 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Оценивается стимулирует ли обучающегося данный </w:t>
            </w:r>
            <w:proofErr w:type="spellStart"/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видеоурок</w:t>
            </w:r>
            <w:proofErr w:type="spellEnd"/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на развитие в сфере самостоятельной познавательной деятельности.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01F2A" w:rsidRPr="00C01F2A" w:rsidTr="00720F34">
        <w:tc>
          <w:tcPr>
            <w:tcW w:w="817" w:type="dxa"/>
          </w:tcPr>
          <w:p w:rsidR="00C01F2A" w:rsidRPr="00C01F2A" w:rsidRDefault="00C01F2A" w:rsidP="00C01F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673" w:type="dxa"/>
            <w:gridSpan w:val="6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Раздел «Качество исполнения»</w:t>
            </w:r>
          </w:p>
        </w:tc>
      </w:tr>
      <w:tr w:rsidR="00C01F2A" w:rsidRPr="00C01F2A" w:rsidTr="00720F34">
        <w:trPr>
          <w:trHeight w:val="713"/>
        </w:trPr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 стиль исполнения работы.</w:t>
            </w:r>
          </w:p>
          <w:p w:rsidR="00C01F2A" w:rsidRPr="00C01F2A" w:rsidRDefault="00C01F2A" w:rsidP="00C01F2A">
            <w:pPr>
              <w:spacing w:after="20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Оценивается соблюдение единого стиля исполнения работы.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01F2A" w:rsidRPr="00C01F2A" w:rsidTr="00720F34">
        <w:trPr>
          <w:trHeight w:val="937"/>
        </w:trPr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Творческое наполнение, авторские находки</w:t>
            </w:r>
          </w:p>
          <w:p w:rsidR="00C01F2A" w:rsidRPr="00C01F2A" w:rsidRDefault="00C01F2A" w:rsidP="00C01F2A">
            <w:pPr>
              <w:spacing w:after="20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Оценивается креативность </w:t>
            </w:r>
            <w:proofErr w:type="spellStart"/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видеоурока</w:t>
            </w:r>
            <w:proofErr w:type="spellEnd"/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, новизна идеи, оригинальность подачи материала, гибкость подхода и т.п.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01F2A" w:rsidRPr="00C01F2A" w:rsidTr="00720F34">
        <w:trPr>
          <w:trHeight w:val="895"/>
        </w:trPr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 звукового сопровождения</w:t>
            </w:r>
          </w:p>
          <w:p w:rsidR="00C01F2A" w:rsidRPr="00C01F2A" w:rsidRDefault="00C01F2A" w:rsidP="00C01F2A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Оценивается равномерность громкости, наличие посторонних звуков и т.п.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F2A" w:rsidRPr="00C01F2A" w:rsidTr="00720F34">
        <w:trPr>
          <w:trHeight w:val="852"/>
        </w:trPr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 видеосъемки</w:t>
            </w:r>
          </w:p>
          <w:p w:rsidR="00C01F2A" w:rsidRPr="00C01F2A" w:rsidRDefault="00C01F2A" w:rsidP="00C01F2A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Оценивается качество фокусировки, контрастности, освещенности и т.п.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F2A" w:rsidRPr="00C01F2A" w:rsidTr="00720F34">
        <w:trPr>
          <w:trHeight w:val="938"/>
        </w:trPr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 видеомонтажа</w:t>
            </w:r>
          </w:p>
          <w:p w:rsidR="00C01F2A" w:rsidRPr="00C01F2A" w:rsidRDefault="00C01F2A" w:rsidP="00C01F2A">
            <w:pPr>
              <w:spacing w:after="20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Оценивается синхронизация звукового и видеоряда, качество </w:t>
            </w:r>
            <w:proofErr w:type="spellStart"/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видеопереходов</w:t>
            </w:r>
            <w:proofErr w:type="spellEnd"/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и т.п. 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F2A" w:rsidRPr="00C01F2A" w:rsidTr="00720F34">
        <w:trPr>
          <w:trHeight w:val="1605"/>
        </w:trPr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специальных элементов для обращения внимания на детали </w:t>
            </w:r>
            <w:proofErr w:type="spellStart"/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видеоурока</w:t>
            </w:r>
            <w:proofErr w:type="spellEnd"/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 специальным элементам могут относиться: стрелки с подписями, фокусировка на отдельные детали, акцент по цвету, т.е. любой способ акцентирования внимания зрителя.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F2A" w:rsidRPr="00C01F2A" w:rsidTr="00720F34">
        <w:trPr>
          <w:trHeight w:val="1118"/>
        </w:trPr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Целесообразность использования видеоэффектов</w:t>
            </w: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Оценивается визуальное восприятие видеоэффектов и качество их исполнения (помогает ли их присутствие достичь поставленной цели или отвлекает от </w:t>
            </w:r>
            <w:proofErr w:type="spellStart"/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видеоурока</w:t>
            </w:r>
            <w:proofErr w:type="spellEnd"/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).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F2A" w:rsidRPr="00C01F2A" w:rsidTr="00720F34">
        <w:trPr>
          <w:trHeight w:val="850"/>
        </w:trPr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специальных элементов для людей с ОВЗ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К таким специальным элементам могут относиться: бегущая строка, субтитры, </w:t>
            </w:r>
            <w:proofErr w:type="spellStart"/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сурдоперевод</w:t>
            </w:r>
            <w:proofErr w:type="spellEnd"/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и т.д.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F2A" w:rsidRPr="00C01F2A" w:rsidTr="00720F34">
        <w:trPr>
          <w:trHeight w:val="2252"/>
        </w:trPr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титров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Рекомендуется указывать: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a. Начальные титры: название/тема/цель </w:t>
            </w:r>
            <w:proofErr w:type="spellStart"/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видеоурока</w:t>
            </w:r>
            <w:proofErr w:type="spellEnd"/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b. Конечные титры: создатели </w:t>
            </w:r>
            <w:proofErr w:type="spellStart"/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видеоурока</w:t>
            </w:r>
            <w:proofErr w:type="spellEnd"/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(автор текста, съемка, сценарий и т.п.), авторство используемых источников.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Возможно указание другой информации по желанию автора </w:t>
            </w:r>
            <w:proofErr w:type="spellStart"/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видеоурока</w:t>
            </w:r>
            <w:proofErr w:type="spellEnd"/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Рекомендуется создавать титры в </w:t>
            </w:r>
            <w:proofErr w:type="spellStart"/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видеоредакторе</w:t>
            </w:r>
            <w:proofErr w:type="spellEnd"/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F2A" w:rsidRPr="00C01F2A" w:rsidTr="00720F34">
        <w:trPr>
          <w:trHeight w:val="1122"/>
        </w:trPr>
        <w:tc>
          <w:tcPr>
            <w:tcW w:w="817" w:type="dxa"/>
          </w:tcPr>
          <w:p w:rsidR="00C01F2A" w:rsidRPr="00C01F2A" w:rsidRDefault="00C01F2A" w:rsidP="00C01F2A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Указание использованных источников.</w:t>
            </w:r>
          </w:p>
          <w:p w:rsidR="00C01F2A" w:rsidRPr="00C01F2A" w:rsidRDefault="00C01F2A" w:rsidP="00C01F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Оценивается указание источников, использованных в создании </w:t>
            </w:r>
            <w:proofErr w:type="spellStart"/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видеоурока</w:t>
            </w:r>
            <w:proofErr w:type="spellEnd"/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. Использованные источники могут быть не указаны, если </w:t>
            </w:r>
            <w:proofErr w:type="spellStart"/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видеоурок</w:t>
            </w:r>
            <w:proofErr w:type="spellEnd"/>
            <w:r w:rsidRPr="00C01F2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полностью авторский.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F2A" w:rsidRPr="00C01F2A" w:rsidTr="00720F34">
        <w:trPr>
          <w:trHeight w:val="411"/>
        </w:trPr>
        <w:tc>
          <w:tcPr>
            <w:tcW w:w="817" w:type="dxa"/>
          </w:tcPr>
          <w:p w:rsidR="00C01F2A" w:rsidRPr="00C01F2A" w:rsidRDefault="00C01F2A" w:rsidP="00C01F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</w:tcPr>
          <w:p w:rsidR="00C01F2A" w:rsidRPr="00C01F2A" w:rsidRDefault="00C01F2A" w:rsidP="00C01F2A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1F2A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9" w:type="dxa"/>
          </w:tcPr>
          <w:p w:rsidR="00C01F2A" w:rsidRPr="00C01F2A" w:rsidRDefault="00C01F2A" w:rsidP="00C01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01F2A" w:rsidRPr="00C01F2A" w:rsidRDefault="00C01F2A" w:rsidP="00C01F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01F2A" w:rsidRPr="00C01F2A" w:rsidRDefault="00C01F2A" w:rsidP="00C01F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F2A">
        <w:rPr>
          <w:rFonts w:ascii="Times New Roman" w:eastAsia="Times New Roman" w:hAnsi="Times New Roman" w:cs="Times New Roman"/>
          <w:sz w:val="24"/>
          <w:szCs w:val="24"/>
        </w:rPr>
        <w:t>Член жюри (</w:t>
      </w:r>
      <w:proofErr w:type="gramStart"/>
      <w:r w:rsidRPr="00C01F2A">
        <w:rPr>
          <w:rFonts w:ascii="Times New Roman" w:eastAsia="Times New Roman" w:hAnsi="Times New Roman" w:cs="Times New Roman"/>
          <w:sz w:val="24"/>
          <w:szCs w:val="24"/>
        </w:rPr>
        <w:t xml:space="preserve">ФИО)   </w:t>
      </w:r>
      <w:proofErr w:type="gramEnd"/>
      <w:r w:rsidRPr="00C01F2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/                                                   </w:t>
      </w:r>
    </w:p>
    <w:p w:rsidR="00C01F2A" w:rsidRDefault="00C01F2A" w:rsidP="00C01F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F2A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</w:p>
    <w:p w:rsidR="00C01F2A" w:rsidRPr="00C01F2A" w:rsidRDefault="00C01F2A" w:rsidP="00BA0B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C01F2A">
        <w:rPr>
          <w:rFonts w:ascii="Times New Roman" w:eastAsia="Times New Roman" w:hAnsi="Times New Roman" w:cs="Times New Roman"/>
          <w:sz w:val="24"/>
          <w:szCs w:val="24"/>
        </w:rPr>
        <w:t>Председатель жюри (</w:t>
      </w:r>
      <w:proofErr w:type="gramStart"/>
      <w:r w:rsidRPr="00C01F2A">
        <w:rPr>
          <w:rFonts w:ascii="Times New Roman" w:eastAsia="Times New Roman" w:hAnsi="Times New Roman" w:cs="Times New Roman"/>
          <w:sz w:val="24"/>
          <w:szCs w:val="24"/>
        </w:rPr>
        <w:t xml:space="preserve">ФИО)   </w:t>
      </w:r>
      <w:proofErr w:type="gramEnd"/>
      <w:r w:rsidRPr="00C01F2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/                                                   </w:t>
      </w:r>
      <w:bookmarkStart w:id="0" w:name="_GoBack"/>
      <w:bookmarkEnd w:id="0"/>
    </w:p>
    <w:sectPr w:rsidR="00C01F2A" w:rsidRPr="00C01F2A" w:rsidSect="00232B87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5736F5"/>
    <w:multiLevelType w:val="hybridMultilevel"/>
    <w:tmpl w:val="46A6DF92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9776D54"/>
    <w:multiLevelType w:val="hybridMultilevel"/>
    <w:tmpl w:val="2F067B02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FF8"/>
    <w:rsid w:val="001C4816"/>
    <w:rsid w:val="00522FF8"/>
    <w:rsid w:val="00BA0BB4"/>
    <w:rsid w:val="00C0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E63D49-B0E5-466F-BA1C-5BBE03EB2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632</Words>
  <Characters>3609</Characters>
  <Application>Microsoft Office Word</Application>
  <DocSecurity>0</DocSecurity>
  <Lines>30</Lines>
  <Paragraphs>8</Paragraphs>
  <ScaleCrop>false</ScaleCrop>
  <Company/>
  <LinksUpToDate>false</LinksUpToDate>
  <CharactersWithSpaces>4233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Румина</dc:creator>
  <cp:keywords/>
  <dc:description/>
  <cp:lastModifiedBy>заира</cp:lastModifiedBy>
  <cp:revision>3</cp:revision>
  <dcterms:created xsi:type="dcterms:W3CDTF">2020-11-16T22:42:00Z</dcterms:created>
  <dcterms:modified xsi:type="dcterms:W3CDTF">2020-11-17T05:54:00Z</dcterms:modified>
</cp:coreProperties>
</file>